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87B0CC" w14:textId="346BB7F1" w:rsidR="007E6444" w:rsidRPr="00794524" w:rsidRDefault="001F3201" w:rsidP="00884306">
      <w:pPr>
        <w:pStyle w:val="Body1"/>
        <w:tabs>
          <w:tab w:val="left" w:pos="1134"/>
        </w:tabs>
        <w:ind w:right="54"/>
        <w:jc w:val="both"/>
        <w:rPr>
          <w:color w:val="000000" w:themeColor="text1"/>
          <w:sz w:val="22"/>
        </w:rPr>
      </w:pPr>
      <w:r w:rsidRPr="00794524">
        <w:rPr>
          <w:rFonts w:ascii="Arial" w:hAnsi="Arial" w:cs="Arial"/>
          <w:b/>
          <w:color w:val="000000" w:themeColor="text1"/>
          <w:sz w:val="18"/>
          <w:szCs w:val="19"/>
        </w:rPr>
        <w:t>ATA Nº 5</w:t>
      </w:r>
      <w:r w:rsidR="00BC5079" w:rsidRPr="00794524">
        <w:rPr>
          <w:rFonts w:ascii="Arial" w:hAnsi="Arial" w:cs="Arial"/>
          <w:b/>
          <w:color w:val="000000" w:themeColor="text1"/>
          <w:sz w:val="18"/>
          <w:szCs w:val="19"/>
        </w:rPr>
        <w:t>41</w:t>
      </w:r>
      <w:r w:rsidR="000C0756" w:rsidRPr="00794524">
        <w:rPr>
          <w:rFonts w:ascii="Arial" w:hAnsi="Arial" w:cs="Arial"/>
          <w:b/>
          <w:color w:val="000000" w:themeColor="text1"/>
          <w:sz w:val="18"/>
          <w:szCs w:val="19"/>
        </w:rPr>
        <w:t>/</w:t>
      </w:r>
      <w:r w:rsidR="007E6444" w:rsidRPr="00794524">
        <w:rPr>
          <w:rFonts w:ascii="Arial" w:hAnsi="Arial" w:cs="Arial"/>
          <w:b/>
          <w:color w:val="000000" w:themeColor="text1"/>
          <w:sz w:val="18"/>
          <w:szCs w:val="19"/>
        </w:rPr>
        <w:t>2019 - REUNIÃO ORDINÁRIA DO CONSELHO DELIBERANTE DA FUNDAÇÃO EDUCACIONAL JOÃO XXIII</w:t>
      </w:r>
    </w:p>
    <w:p w14:paraId="672A6659" w14:textId="77777777" w:rsidR="007E6444" w:rsidRPr="00794524" w:rsidRDefault="007E6444" w:rsidP="00F8069F">
      <w:pPr>
        <w:jc w:val="both"/>
        <w:rPr>
          <w:rFonts w:ascii="Arial" w:hAnsi="Arial" w:cs="Arial"/>
          <w:b/>
          <w:color w:val="000000" w:themeColor="text1"/>
          <w:sz w:val="19"/>
          <w:szCs w:val="19"/>
        </w:rPr>
      </w:pPr>
    </w:p>
    <w:p w14:paraId="5E1EF0FF" w14:textId="6B92C162" w:rsidR="00A52265" w:rsidRPr="00794524" w:rsidRDefault="11CC4DE2" w:rsidP="00F8069F">
      <w:pPr>
        <w:autoSpaceDE w:val="0"/>
        <w:ind w:right="-12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94524">
        <w:rPr>
          <w:rFonts w:ascii="Tahoma" w:hAnsi="Tahoma" w:cs="Tahoma"/>
          <w:color w:val="000000" w:themeColor="text1"/>
          <w:sz w:val="20"/>
          <w:szCs w:val="20"/>
        </w:rPr>
        <w:t xml:space="preserve">Aos vinte e </w:t>
      </w:r>
      <w:r w:rsidR="00BC5079" w:rsidRPr="00794524">
        <w:rPr>
          <w:rFonts w:ascii="Tahoma" w:hAnsi="Tahoma" w:cs="Tahoma"/>
          <w:color w:val="000000" w:themeColor="text1"/>
          <w:sz w:val="20"/>
          <w:szCs w:val="20"/>
        </w:rPr>
        <w:t>seis</w:t>
      </w:r>
      <w:r w:rsidRPr="00794524">
        <w:rPr>
          <w:rFonts w:ascii="Tahoma" w:hAnsi="Tahoma" w:cs="Tahoma"/>
          <w:color w:val="000000" w:themeColor="text1"/>
          <w:sz w:val="20"/>
          <w:szCs w:val="20"/>
        </w:rPr>
        <w:t xml:space="preserve"> dias do mês de </w:t>
      </w:r>
      <w:r w:rsidR="00BC5079" w:rsidRPr="00794524">
        <w:rPr>
          <w:rFonts w:ascii="Tahoma" w:hAnsi="Tahoma" w:cs="Tahoma"/>
          <w:color w:val="000000" w:themeColor="text1"/>
          <w:sz w:val="20"/>
          <w:szCs w:val="20"/>
        </w:rPr>
        <w:t>novembro</w:t>
      </w:r>
      <w:r w:rsidRPr="00794524">
        <w:rPr>
          <w:rFonts w:ascii="Tahoma" w:hAnsi="Tahoma" w:cs="Tahoma"/>
          <w:color w:val="000000" w:themeColor="text1"/>
          <w:sz w:val="20"/>
          <w:szCs w:val="20"/>
        </w:rPr>
        <w:t xml:space="preserve"> de dois mil e dezenove, às 19h30min, na sala 305 do Colégio João XXIII, situado na Rua Sepé Tiarajú, 1013, na cidade de P</w:t>
      </w:r>
      <w:r w:rsidR="006D76F1" w:rsidRPr="00794524">
        <w:rPr>
          <w:rFonts w:ascii="Tahoma" w:hAnsi="Tahoma" w:cs="Tahoma"/>
          <w:color w:val="000000" w:themeColor="text1"/>
          <w:sz w:val="20"/>
          <w:szCs w:val="20"/>
        </w:rPr>
        <w:t>orto Alegre (RS), reuniram-se 45</w:t>
      </w:r>
      <w:r w:rsidRPr="00794524">
        <w:rPr>
          <w:rFonts w:ascii="Tahoma" w:hAnsi="Tahoma" w:cs="Tahoma"/>
          <w:color w:val="000000" w:themeColor="text1"/>
          <w:sz w:val="20"/>
          <w:szCs w:val="20"/>
        </w:rPr>
        <w:t xml:space="preserve"> (quarenta e </w:t>
      </w:r>
      <w:r w:rsidR="006D76F1" w:rsidRPr="00794524">
        <w:rPr>
          <w:rFonts w:ascii="Tahoma" w:hAnsi="Tahoma" w:cs="Tahoma"/>
          <w:color w:val="000000" w:themeColor="text1"/>
          <w:sz w:val="20"/>
          <w:szCs w:val="20"/>
        </w:rPr>
        <w:t>cinco</w:t>
      </w:r>
      <w:r w:rsidRPr="00794524">
        <w:rPr>
          <w:rFonts w:ascii="Tahoma" w:hAnsi="Tahoma" w:cs="Tahoma"/>
          <w:color w:val="000000" w:themeColor="text1"/>
          <w:sz w:val="20"/>
          <w:szCs w:val="20"/>
        </w:rPr>
        <w:t xml:space="preserve">) membros do Conselho Deliberante da Fundação </w:t>
      </w:r>
      <w:r w:rsidR="006D76F1" w:rsidRPr="00794524">
        <w:rPr>
          <w:rFonts w:ascii="Tahoma" w:hAnsi="Tahoma" w:cs="Tahoma"/>
          <w:color w:val="000000" w:themeColor="text1"/>
          <w:sz w:val="20"/>
          <w:szCs w:val="20"/>
        </w:rPr>
        <w:t>Educacional João XXIII, 1 (um</w:t>
      </w:r>
      <w:r w:rsidRPr="00794524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r w:rsidR="006D76F1" w:rsidRPr="00794524">
        <w:rPr>
          <w:rFonts w:ascii="Tahoma" w:hAnsi="Tahoma" w:cs="Tahoma"/>
          <w:color w:val="000000" w:themeColor="text1"/>
          <w:sz w:val="20"/>
          <w:szCs w:val="20"/>
        </w:rPr>
        <w:t>pai de aluno</w:t>
      </w:r>
      <w:r w:rsidRPr="00794524">
        <w:rPr>
          <w:rFonts w:ascii="Tahoma" w:hAnsi="Tahoma" w:cs="Tahoma"/>
          <w:color w:val="000000" w:themeColor="text1"/>
          <w:sz w:val="20"/>
          <w:szCs w:val="20"/>
        </w:rPr>
        <w:t xml:space="preserve">, Aline Carraro Portanova – Presidente da Fundação, Amarildo Maciel Martins - Diretor Jurídico, Cristina Toniolo Pozzobon – Diretora de Comunicação, </w:t>
      </w:r>
      <w:r w:rsidR="006D76F1" w:rsidRPr="00794524">
        <w:rPr>
          <w:rFonts w:ascii="Tahoma" w:hAnsi="Tahoma" w:cs="Tahoma"/>
          <w:color w:val="000000" w:themeColor="text1"/>
          <w:sz w:val="20"/>
          <w:szCs w:val="20"/>
        </w:rPr>
        <w:t>D</w:t>
      </w:r>
      <w:r w:rsidRPr="00794524">
        <w:rPr>
          <w:rFonts w:ascii="Tahoma" w:hAnsi="Tahoma" w:cs="Tahoma"/>
          <w:color w:val="000000" w:themeColor="text1"/>
          <w:sz w:val="20"/>
          <w:szCs w:val="20"/>
        </w:rPr>
        <w:t xml:space="preserve">enilson  Gonçalves de Oliveira – Diretor Financeiro, Rosane Dias Rodriguez – Vice-Diretora, Adriana Pandolfo Goytacaz – </w:t>
      </w:r>
      <w:r w:rsidR="00055657" w:rsidRPr="00794524">
        <w:rPr>
          <w:rFonts w:ascii="Tahoma" w:hAnsi="Tahoma" w:cs="Tahoma"/>
          <w:color w:val="000000" w:themeColor="text1"/>
          <w:sz w:val="20"/>
          <w:szCs w:val="20"/>
        </w:rPr>
        <w:t>Gerente Administrativo-Financeira</w:t>
      </w:r>
      <w:r w:rsidR="00BE69AA" w:rsidRPr="00794524">
        <w:rPr>
          <w:rFonts w:ascii="Tahoma" w:hAnsi="Tahoma" w:cs="Tahoma"/>
          <w:color w:val="000000" w:themeColor="text1"/>
          <w:sz w:val="20"/>
          <w:szCs w:val="20"/>
        </w:rPr>
        <w:t xml:space="preserve">, Mirian Zambonato - </w:t>
      </w:r>
      <w:bookmarkStart w:id="0" w:name="_Hlk26305497"/>
      <w:r w:rsidR="00BE69AA" w:rsidRPr="00794524">
        <w:rPr>
          <w:rFonts w:ascii="Tahoma" w:hAnsi="Tahoma" w:cs="Tahoma"/>
          <w:color w:val="000000" w:themeColor="text1"/>
          <w:sz w:val="20"/>
          <w:szCs w:val="20"/>
        </w:rPr>
        <w:t>Coordenadora Pedagógica do 9º ano do Ensino Fundamental ao Ensino Médio</w:t>
      </w:r>
      <w:bookmarkEnd w:id="0"/>
      <w:r w:rsidR="00BE69AA" w:rsidRPr="00794524">
        <w:rPr>
          <w:rFonts w:ascii="Tahoma" w:hAnsi="Tahoma" w:cs="Tahoma"/>
          <w:color w:val="000000" w:themeColor="text1"/>
          <w:sz w:val="20"/>
          <w:szCs w:val="20"/>
        </w:rPr>
        <w:t xml:space="preserve">, Clara Coelho – Coordenadora Pedagógica da Educação Infantil, Ianne Ely Godoi Vieira - Coordenadora Pedagógica da Etapa </w:t>
      </w:r>
      <w:r w:rsidR="00A47695" w:rsidRPr="00794524">
        <w:rPr>
          <w:rFonts w:ascii="Tahoma" w:hAnsi="Tahoma" w:cs="Tahoma"/>
          <w:bCs/>
          <w:color w:val="000000" w:themeColor="text1"/>
          <w:sz w:val="20"/>
          <w:szCs w:val="20"/>
        </w:rPr>
        <w:t>do</w:t>
      </w:r>
      <w:r w:rsidR="00A4769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E69AA" w:rsidRPr="00794524">
        <w:rPr>
          <w:rFonts w:ascii="Tahoma" w:hAnsi="Tahoma" w:cs="Tahoma"/>
          <w:color w:val="000000" w:themeColor="text1"/>
          <w:sz w:val="20"/>
          <w:szCs w:val="20"/>
        </w:rPr>
        <w:t xml:space="preserve">1º ao 5º ano do Ensino Fundamental, Hildair </w:t>
      </w:r>
      <w:r w:rsidR="00DF479B" w:rsidRPr="00794524">
        <w:rPr>
          <w:rFonts w:ascii="Tahoma" w:hAnsi="Tahoma" w:cs="Tahoma"/>
          <w:color w:val="000000" w:themeColor="text1"/>
          <w:sz w:val="20"/>
          <w:szCs w:val="20"/>
        </w:rPr>
        <w:t xml:space="preserve">Garcia </w:t>
      </w:r>
      <w:r w:rsidR="00F8069F" w:rsidRPr="00794524">
        <w:rPr>
          <w:rFonts w:ascii="Tahoma" w:hAnsi="Tahoma" w:cs="Tahoma"/>
          <w:color w:val="000000" w:themeColor="text1"/>
          <w:sz w:val="20"/>
          <w:szCs w:val="20"/>
        </w:rPr>
        <w:t>Câmara</w:t>
      </w:r>
      <w:r w:rsidR="00BE69AA" w:rsidRPr="00794524">
        <w:rPr>
          <w:rFonts w:ascii="Tahoma" w:hAnsi="Tahoma" w:cs="Tahoma"/>
          <w:color w:val="000000" w:themeColor="text1"/>
          <w:sz w:val="20"/>
          <w:szCs w:val="20"/>
        </w:rPr>
        <w:t xml:space="preserve"> – Orientadora Pedagógica da Etapa de Educação Infantil </w:t>
      </w:r>
      <w:r w:rsidRPr="00794524">
        <w:rPr>
          <w:rFonts w:ascii="Tahoma" w:hAnsi="Tahoma" w:cs="Tahoma"/>
          <w:color w:val="000000" w:themeColor="text1"/>
          <w:sz w:val="20"/>
          <w:szCs w:val="20"/>
        </w:rPr>
        <w:t>e Rosângela Arndt Gomes Dresch – Secretária da Fundação. A Presidente da Fundação, Aline Carraro Portanova</w:t>
      </w:r>
      <w:r w:rsidR="00EF4166" w:rsidRPr="00794524">
        <w:rPr>
          <w:rFonts w:ascii="Tahoma" w:hAnsi="Tahoma" w:cs="Tahoma"/>
          <w:color w:val="000000" w:themeColor="text1"/>
          <w:sz w:val="20"/>
          <w:szCs w:val="20"/>
        </w:rPr>
        <w:t xml:space="preserve"> informou que foi necessário o desmembramento da Reunião Ordinária do dia 26/11/2019 em dois momentos, o primeiro com as pautas ordinárias de novembro na ata nº 539/2019 e</w:t>
      </w:r>
      <w:r w:rsidR="00A47695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EF4166" w:rsidRPr="00794524">
        <w:rPr>
          <w:rFonts w:ascii="Tahoma" w:hAnsi="Tahoma" w:cs="Tahoma"/>
          <w:color w:val="000000" w:themeColor="text1"/>
          <w:sz w:val="20"/>
          <w:szCs w:val="20"/>
        </w:rPr>
        <w:t xml:space="preserve"> o segundo com a pauta única</w:t>
      </w:r>
      <w:r w:rsidR="00A4769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47695" w:rsidRPr="00794524">
        <w:rPr>
          <w:rFonts w:ascii="Tahoma" w:hAnsi="Tahoma" w:cs="Tahoma"/>
          <w:bCs/>
          <w:color w:val="000000" w:themeColor="text1"/>
          <w:sz w:val="20"/>
          <w:szCs w:val="20"/>
        </w:rPr>
        <w:t>de</w:t>
      </w:r>
      <w:r w:rsidR="00EF4166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07AED" w:rsidRPr="00794524">
        <w:rPr>
          <w:rFonts w:ascii="Tahoma" w:hAnsi="Tahoma" w:cs="Tahoma"/>
          <w:color w:val="000000" w:themeColor="text1"/>
          <w:sz w:val="20"/>
          <w:szCs w:val="20"/>
        </w:rPr>
        <w:t xml:space="preserve">aprovação </w:t>
      </w:r>
      <w:r w:rsidR="00A47695" w:rsidRPr="00794524">
        <w:rPr>
          <w:rFonts w:ascii="Tahoma" w:hAnsi="Tahoma" w:cs="Tahoma"/>
          <w:bCs/>
          <w:color w:val="000000" w:themeColor="text1"/>
          <w:sz w:val="20"/>
          <w:szCs w:val="20"/>
        </w:rPr>
        <w:t>das alterações</w:t>
      </w:r>
      <w:r w:rsidR="00A4769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07AED" w:rsidRPr="00794524">
        <w:rPr>
          <w:rFonts w:ascii="Tahoma" w:hAnsi="Tahoma" w:cs="Tahoma"/>
          <w:color w:val="000000" w:themeColor="text1"/>
          <w:sz w:val="20"/>
          <w:szCs w:val="20"/>
        </w:rPr>
        <w:t>do Estatuto Social da Fundação Educacional João XXIII</w:t>
      </w:r>
      <w:r w:rsidR="00EF4166" w:rsidRPr="00794524">
        <w:rPr>
          <w:rFonts w:ascii="Tahoma" w:hAnsi="Tahoma" w:cs="Tahoma"/>
          <w:color w:val="000000" w:themeColor="text1"/>
          <w:sz w:val="20"/>
          <w:szCs w:val="20"/>
        </w:rPr>
        <w:t>, na ata n</w:t>
      </w:r>
      <w:r w:rsidR="00907AED" w:rsidRPr="00794524">
        <w:rPr>
          <w:rFonts w:ascii="Tahoma" w:hAnsi="Tahoma" w:cs="Tahoma"/>
          <w:color w:val="000000" w:themeColor="text1"/>
          <w:sz w:val="20"/>
          <w:szCs w:val="20"/>
        </w:rPr>
        <w:t xml:space="preserve">º 540/2019, com a finalidade de </w:t>
      </w:r>
      <w:r w:rsidR="00EF4166" w:rsidRPr="00794524">
        <w:rPr>
          <w:rFonts w:ascii="Tahoma" w:hAnsi="Tahoma" w:cs="Tahoma"/>
          <w:color w:val="000000" w:themeColor="text1"/>
          <w:sz w:val="20"/>
          <w:szCs w:val="20"/>
        </w:rPr>
        <w:t>submeter</w:t>
      </w:r>
      <w:r w:rsidR="00EF4166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A47695" w:rsidRPr="00794524">
        <w:rPr>
          <w:rFonts w:ascii="Tahoma" w:hAnsi="Tahoma" w:cs="Tahoma"/>
          <w:bCs/>
          <w:color w:val="000000" w:themeColor="text1"/>
          <w:sz w:val="20"/>
          <w:szCs w:val="20"/>
        </w:rPr>
        <w:t>à</w:t>
      </w:r>
      <w:r w:rsidR="00A4769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F4166" w:rsidRPr="00794524">
        <w:rPr>
          <w:rFonts w:ascii="Tahoma" w:hAnsi="Tahoma" w:cs="Tahoma"/>
          <w:color w:val="000000" w:themeColor="text1"/>
          <w:sz w:val="20"/>
          <w:szCs w:val="20"/>
        </w:rPr>
        <w:t>análise e aprovação da Procuradoria</w:t>
      </w:r>
      <w:r w:rsidR="00A4769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A47695" w:rsidRPr="00794524">
        <w:rPr>
          <w:rFonts w:ascii="Tahoma" w:hAnsi="Tahoma" w:cs="Tahoma"/>
          <w:bCs/>
          <w:color w:val="000000" w:themeColor="text1"/>
          <w:sz w:val="20"/>
          <w:szCs w:val="20"/>
        </w:rPr>
        <w:t>das</w:t>
      </w:r>
      <w:r w:rsidR="00A4769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F4166" w:rsidRPr="00794524">
        <w:rPr>
          <w:rFonts w:ascii="Tahoma" w:hAnsi="Tahoma" w:cs="Tahoma"/>
          <w:color w:val="000000" w:themeColor="text1"/>
          <w:sz w:val="20"/>
          <w:szCs w:val="20"/>
        </w:rPr>
        <w:t>Fundações do Ministério Público a deliberação prévia do Conselho Deliberante.</w:t>
      </w:r>
      <w:r w:rsidR="00907AED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Esclareceu, </w:t>
      </w:r>
      <w:r w:rsidR="005F5BFE" w:rsidRPr="00794524">
        <w:rPr>
          <w:rFonts w:ascii="Tahoma" w:hAnsi="Tahoma" w:cs="Tahoma"/>
          <w:color w:val="000000" w:themeColor="text1"/>
          <w:sz w:val="20"/>
          <w:szCs w:val="20"/>
        </w:rPr>
        <w:t>antes de ler a pauta</w:t>
      </w:r>
      <w:r w:rsidR="00907AED" w:rsidRPr="00794524">
        <w:rPr>
          <w:rFonts w:ascii="Tahoma" w:hAnsi="Tahoma" w:cs="Tahoma"/>
          <w:color w:val="000000" w:themeColor="text1"/>
          <w:sz w:val="20"/>
          <w:szCs w:val="20"/>
        </w:rPr>
        <w:t xml:space="preserve"> do dia, </w:t>
      </w:r>
      <w:r w:rsidR="00055C0A" w:rsidRPr="00794524">
        <w:rPr>
          <w:rFonts w:ascii="Tahoma" w:hAnsi="Tahoma" w:cs="Tahoma"/>
          <w:color w:val="000000" w:themeColor="text1"/>
          <w:sz w:val="20"/>
          <w:szCs w:val="20"/>
        </w:rPr>
        <w:t xml:space="preserve">sobre a importância </w:t>
      </w:r>
      <w:r w:rsidR="003C49D3" w:rsidRPr="00794524">
        <w:rPr>
          <w:rFonts w:ascii="Tahoma" w:hAnsi="Tahoma" w:cs="Tahoma"/>
          <w:color w:val="000000" w:themeColor="text1"/>
          <w:sz w:val="20"/>
          <w:szCs w:val="20"/>
        </w:rPr>
        <w:t xml:space="preserve">da </w:t>
      </w:r>
      <w:r w:rsidR="005F5BFE" w:rsidRPr="00794524">
        <w:rPr>
          <w:rFonts w:ascii="Tahoma" w:hAnsi="Tahoma" w:cs="Tahoma"/>
          <w:color w:val="000000" w:themeColor="text1"/>
          <w:sz w:val="20"/>
          <w:szCs w:val="20"/>
        </w:rPr>
        <w:t xml:space="preserve">aprovação da ata </w:t>
      </w:r>
      <w:r w:rsidR="003C49D3" w:rsidRPr="00794524">
        <w:rPr>
          <w:rFonts w:ascii="Tahoma" w:hAnsi="Tahoma" w:cs="Tahoma"/>
          <w:color w:val="000000" w:themeColor="text1"/>
          <w:sz w:val="20"/>
          <w:szCs w:val="20"/>
        </w:rPr>
        <w:t xml:space="preserve">Reunião Ordinária nº 540/2019, que aprovou a </w:t>
      </w:r>
      <w:r w:rsidR="00055C0A" w:rsidRPr="00794524">
        <w:rPr>
          <w:rFonts w:ascii="Tahoma" w:hAnsi="Tahoma" w:cs="Tahoma"/>
          <w:color w:val="000000" w:themeColor="text1"/>
          <w:sz w:val="20"/>
          <w:szCs w:val="20"/>
        </w:rPr>
        <w:t>nova versão</w:t>
      </w:r>
      <w:r w:rsidR="005F5BFE" w:rsidRPr="00794524">
        <w:rPr>
          <w:rFonts w:ascii="Tahoma" w:hAnsi="Tahoma" w:cs="Tahoma"/>
          <w:color w:val="000000" w:themeColor="text1"/>
          <w:sz w:val="20"/>
          <w:szCs w:val="20"/>
        </w:rPr>
        <w:t xml:space="preserve"> do Estatuto Social</w:t>
      </w:r>
      <w:r w:rsidR="00DF479B" w:rsidRPr="00794524">
        <w:rPr>
          <w:rFonts w:ascii="Tahoma" w:hAnsi="Tahoma" w:cs="Tahoma"/>
          <w:color w:val="000000" w:themeColor="text1"/>
          <w:sz w:val="20"/>
          <w:szCs w:val="20"/>
        </w:rPr>
        <w:t xml:space="preserve"> por consenso de mais de 2/3 dos Conselheiros com mandato vigente</w:t>
      </w:r>
      <w:r w:rsidR="00055C0A" w:rsidRPr="0079452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7D234D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C49D3" w:rsidRPr="00794524">
        <w:rPr>
          <w:rFonts w:ascii="Tahoma" w:hAnsi="Tahoma" w:cs="Tahoma"/>
          <w:color w:val="000000" w:themeColor="text1"/>
          <w:sz w:val="20"/>
          <w:szCs w:val="20"/>
        </w:rPr>
        <w:t>Salientou que</w:t>
      </w:r>
      <w:r w:rsidR="00907AED" w:rsidRPr="00794524">
        <w:rPr>
          <w:rFonts w:ascii="Tahoma" w:hAnsi="Tahoma" w:cs="Tahoma"/>
          <w:color w:val="000000" w:themeColor="text1"/>
          <w:sz w:val="20"/>
          <w:szCs w:val="20"/>
        </w:rPr>
        <w:t>, após aprovada na assembleia do dia 29/10/2019,</w:t>
      </w:r>
      <w:r w:rsidR="00055C0A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C49D3" w:rsidRPr="00794524">
        <w:rPr>
          <w:rFonts w:ascii="Tahoma" w:hAnsi="Tahoma" w:cs="Tahoma"/>
          <w:color w:val="000000" w:themeColor="text1"/>
          <w:sz w:val="20"/>
          <w:szCs w:val="20"/>
        </w:rPr>
        <w:t xml:space="preserve">foi </w:t>
      </w:r>
      <w:r w:rsidR="005F5BFE" w:rsidRPr="00794524">
        <w:rPr>
          <w:rFonts w:ascii="Tahoma" w:hAnsi="Tahoma" w:cs="Tahoma"/>
          <w:color w:val="000000" w:themeColor="text1"/>
          <w:sz w:val="20"/>
          <w:szCs w:val="20"/>
        </w:rPr>
        <w:t>encaminha</w:t>
      </w:r>
      <w:r w:rsidR="003C49D3" w:rsidRPr="00794524">
        <w:rPr>
          <w:rFonts w:ascii="Tahoma" w:hAnsi="Tahoma" w:cs="Tahoma"/>
          <w:color w:val="000000" w:themeColor="text1"/>
          <w:sz w:val="20"/>
          <w:szCs w:val="20"/>
        </w:rPr>
        <w:t>da</w:t>
      </w:r>
      <w:r w:rsidR="001F7CA4" w:rsidRPr="00794524">
        <w:rPr>
          <w:rFonts w:ascii="Tahoma" w:hAnsi="Tahoma" w:cs="Tahoma"/>
          <w:color w:val="000000" w:themeColor="text1"/>
          <w:sz w:val="20"/>
          <w:szCs w:val="20"/>
        </w:rPr>
        <w:t xml:space="preserve"> a prévia da </w:t>
      </w:r>
      <w:r w:rsidR="00907AED" w:rsidRPr="00794524">
        <w:rPr>
          <w:rFonts w:ascii="Tahoma" w:hAnsi="Tahoma" w:cs="Tahoma"/>
          <w:color w:val="000000" w:themeColor="text1"/>
          <w:sz w:val="20"/>
          <w:szCs w:val="20"/>
        </w:rPr>
        <w:t xml:space="preserve">minuta da </w:t>
      </w:r>
      <w:r w:rsidR="001F7CA4" w:rsidRPr="00794524">
        <w:rPr>
          <w:rFonts w:ascii="Tahoma" w:hAnsi="Tahoma" w:cs="Tahoma"/>
          <w:color w:val="000000" w:themeColor="text1"/>
          <w:sz w:val="20"/>
          <w:szCs w:val="20"/>
        </w:rPr>
        <w:t>nova versão do Estatuto Social</w:t>
      </w:r>
      <w:r w:rsidR="005F5BFE" w:rsidRPr="00794524">
        <w:rPr>
          <w:rFonts w:ascii="Tahoma" w:hAnsi="Tahoma" w:cs="Tahoma"/>
          <w:color w:val="000000" w:themeColor="text1"/>
          <w:sz w:val="20"/>
          <w:szCs w:val="20"/>
        </w:rPr>
        <w:t xml:space="preserve"> ao conhecimento do representante do Ministério Público que, simultaneamente, está realizando a apreciação do documento, verificando se estão presentes as cláusulas obrigatórias e analisando a legalidade de todas as disposições contidas no documento;</w:t>
      </w:r>
      <w:r w:rsidR="003C49D3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F7CA4" w:rsidRPr="00794524">
        <w:rPr>
          <w:rFonts w:ascii="Tahoma" w:hAnsi="Tahoma" w:cs="Tahoma"/>
          <w:color w:val="000000" w:themeColor="text1"/>
          <w:sz w:val="20"/>
          <w:szCs w:val="20"/>
        </w:rPr>
        <w:t xml:space="preserve">bem como </w:t>
      </w:r>
      <w:r w:rsidR="003C49D3" w:rsidRPr="00794524">
        <w:rPr>
          <w:rFonts w:ascii="Tahoma" w:hAnsi="Tahoma" w:cs="Tahoma"/>
          <w:color w:val="000000" w:themeColor="text1"/>
          <w:sz w:val="20"/>
          <w:szCs w:val="20"/>
        </w:rPr>
        <w:t xml:space="preserve">foi agendada </w:t>
      </w:r>
      <w:r w:rsidR="005F5BFE" w:rsidRPr="00794524">
        <w:rPr>
          <w:rFonts w:ascii="Tahoma" w:hAnsi="Tahoma" w:cs="Tahoma"/>
          <w:color w:val="000000" w:themeColor="text1"/>
          <w:sz w:val="20"/>
          <w:szCs w:val="20"/>
        </w:rPr>
        <w:t>uma reunião no dia 29/11/2019, pela manhã, da Diretoria da Fundação e de representantes do Comitê de Governança na Procuradoria das Fundações para detecta</w:t>
      </w:r>
      <w:r w:rsidR="003C49D3" w:rsidRPr="00794524">
        <w:rPr>
          <w:rFonts w:ascii="Tahoma" w:hAnsi="Tahoma" w:cs="Tahoma"/>
          <w:color w:val="000000" w:themeColor="text1"/>
          <w:sz w:val="20"/>
          <w:szCs w:val="20"/>
        </w:rPr>
        <w:t>r</w:t>
      </w:r>
      <w:r w:rsidR="005F5BFE" w:rsidRPr="00794524">
        <w:rPr>
          <w:rFonts w:ascii="Tahoma" w:hAnsi="Tahoma" w:cs="Tahoma"/>
          <w:color w:val="000000" w:themeColor="text1"/>
          <w:sz w:val="20"/>
          <w:szCs w:val="20"/>
        </w:rPr>
        <w:t xml:space="preserve"> possíveis contradições, omissões, etc no Estatuto, a fim de que se façam os devidos </w:t>
      </w:r>
      <w:r w:rsidR="003C49D3" w:rsidRPr="00794524">
        <w:rPr>
          <w:rFonts w:ascii="Tahoma" w:hAnsi="Tahoma" w:cs="Tahoma"/>
          <w:color w:val="000000" w:themeColor="text1"/>
          <w:sz w:val="20"/>
          <w:szCs w:val="20"/>
        </w:rPr>
        <w:t xml:space="preserve">esclarecimentos e </w:t>
      </w:r>
      <w:r w:rsidR="005F5BFE" w:rsidRPr="00794524">
        <w:rPr>
          <w:rFonts w:ascii="Tahoma" w:hAnsi="Tahoma" w:cs="Tahoma"/>
          <w:color w:val="000000" w:themeColor="text1"/>
          <w:sz w:val="20"/>
          <w:szCs w:val="20"/>
        </w:rPr>
        <w:t>reparos, caso necessário</w:t>
      </w:r>
      <w:r w:rsidR="003C49D3" w:rsidRPr="00794524">
        <w:rPr>
          <w:rFonts w:ascii="Tahoma" w:hAnsi="Tahoma" w:cs="Tahoma"/>
          <w:color w:val="000000" w:themeColor="text1"/>
          <w:sz w:val="20"/>
          <w:szCs w:val="20"/>
        </w:rPr>
        <w:t>s</w:t>
      </w:r>
      <w:r w:rsidR="005F5BFE" w:rsidRPr="0079452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BE1381" w:rsidRPr="00794524">
        <w:rPr>
          <w:rFonts w:ascii="Tahoma" w:hAnsi="Tahoma" w:cs="Tahoma"/>
          <w:color w:val="000000" w:themeColor="text1"/>
          <w:sz w:val="20"/>
          <w:szCs w:val="20"/>
        </w:rPr>
        <w:t xml:space="preserve"> Por es</w:t>
      </w:r>
      <w:r w:rsidR="00662175" w:rsidRPr="00794524">
        <w:rPr>
          <w:rFonts w:ascii="Tahoma" w:hAnsi="Tahoma" w:cs="Tahoma"/>
          <w:color w:val="000000" w:themeColor="text1"/>
          <w:sz w:val="20"/>
          <w:szCs w:val="20"/>
        </w:rPr>
        <w:t>s</w:t>
      </w:r>
      <w:r w:rsidR="00BE1381" w:rsidRPr="00794524">
        <w:rPr>
          <w:rFonts w:ascii="Tahoma" w:hAnsi="Tahoma" w:cs="Tahoma"/>
          <w:color w:val="000000" w:themeColor="text1"/>
          <w:sz w:val="20"/>
          <w:szCs w:val="20"/>
        </w:rPr>
        <w:t>a razão, informou que</w:t>
      </w:r>
      <w:r w:rsidR="00A47695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BE1381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E0397" w:rsidRPr="00794524">
        <w:rPr>
          <w:rFonts w:ascii="Tahoma" w:hAnsi="Tahoma" w:cs="Tahoma"/>
          <w:color w:val="000000" w:themeColor="text1"/>
          <w:sz w:val="20"/>
          <w:szCs w:val="20"/>
        </w:rPr>
        <w:t xml:space="preserve">por </w:t>
      </w:r>
      <w:r w:rsidR="00BE1381" w:rsidRPr="00794524">
        <w:rPr>
          <w:rFonts w:ascii="Tahoma" w:hAnsi="Tahoma" w:cs="Tahoma"/>
          <w:color w:val="000000" w:themeColor="text1"/>
          <w:sz w:val="20"/>
          <w:szCs w:val="20"/>
        </w:rPr>
        <w:t>decisão da Diretoria Executiva</w:t>
      </w:r>
      <w:r w:rsidR="00A47695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B1283C" w:rsidRPr="00794524">
        <w:rPr>
          <w:rFonts w:ascii="Tahoma" w:hAnsi="Tahoma" w:cs="Tahoma"/>
          <w:color w:val="000000" w:themeColor="text1"/>
          <w:sz w:val="20"/>
          <w:szCs w:val="20"/>
        </w:rPr>
        <w:t xml:space="preserve"> foi</w:t>
      </w:r>
      <w:r w:rsidR="00BE1381" w:rsidRPr="00794524">
        <w:rPr>
          <w:rFonts w:ascii="Tahoma" w:hAnsi="Tahoma" w:cs="Tahoma"/>
          <w:color w:val="000000" w:themeColor="text1"/>
          <w:sz w:val="20"/>
          <w:szCs w:val="20"/>
        </w:rPr>
        <w:t xml:space="preserve"> retira</w:t>
      </w:r>
      <w:r w:rsidR="00EE0397" w:rsidRPr="00794524">
        <w:rPr>
          <w:rFonts w:ascii="Tahoma" w:hAnsi="Tahoma" w:cs="Tahoma"/>
          <w:color w:val="000000" w:themeColor="text1"/>
          <w:sz w:val="20"/>
          <w:szCs w:val="20"/>
        </w:rPr>
        <w:t>da</w:t>
      </w:r>
      <w:r w:rsidR="00BE1381" w:rsidRPr="00794524">
        <w:rPr>
          <w:rFonts w:ascii="Tahoma" w:hAnsi="Tahoma" w:cs="Tahoma"/>
          <w:color w:val="000000" w:themeColor="text1"/>
          <w:sz w:val="20"/>
          <w:szCs w:val="20"/>
        </w:rPr>
        <w:t xml:space="preserve"> desta</w:t>
      </w:r>
      <w:r w:rsidR="005F5BFE" w:rsidRPr="00794524">
        <w:rPr>
          <w:rFonts w:ascii="Tahoma" w:hAnsi="Tahoma" w:cs="Tahoma"/>
          <w:color w:val="000000" w:themeColor="text1"/>
          <w:sz w:val="20"/>
          <w:szCs w:val="20"/>
        </w:rPr>
        <w:t xml:space="preserve"> pauta</w:t>
      </w:r>
      <w:r w:rsidR="00BE1381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 prorroga</w:t>
      </w:r>
      <w:r w:rsidR="00EE0397" w:rsidRPr="00794524">
        <w:rPr>
          <w:rFonts w:ascii="Tahoma" w:hAnsi="Tahoma" w:cs="Tahoma"/>
          <w:color w:val="000000" w:themeColor="text1"/>
          <w:sz w:val="20"/>
          <w:szCs w:val="20"/>
        </w:rPr>
        <w:t>da</w:t>
      </w:r>
      <w:r w:rsidR="00BE1381" w:rsidRPr="00794524">
        <w:rPr>
          <w:rFonts w:ascii="Tahoma" w:hAnsi="Tahoma" w:cs="Tahoma"/>
          <w:color w:val="000000" w:themeColor="text1"/>
          <w:sz w:val="20"/>
          <w:szCs w:val="20"/>
        </w:rPr>
        <w:t xml:space="preserve"> para nova data </w:t>
      </w:r>
      <w:r w:rsidR="005F5BFE" w:rsidRPr="00794524">
        <w:rPr>
          <w:rFonts w:ascii="Tahoma" w:hAnsi="Tahoma" w:cs="Tahoma"/>
          <w:color w:val="000000" w:themeColor="text1"/>
          <w:sz w:val="20"/>
          <w:szCs w:val="20"/>
        </w:rPr>
        <w:t xml:space="preserve">a apreciação e </w:t>
      </w:r>
      <w:r w:rsidR="00BE1381" w:rsidRPr="00794524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  <w:r w:rsidR="005F5BFE" w:rsidRPr="00794524">
        <w:rPr>
          <w:rFonts w:ascii="Tahoma" w:hAnsi="Tahoma" w:cs="Tahoma"/>
          <w:color w:val="000000" w:themeColor="text1"/>
          <w:sz w:val="20"/>
          <w:szCs w:val="20"/>
        </w:rPr>
        <w:t xml:space="preserve">aprovação da Resolução com as Regras de Transição para </w:t>
      </w:r>
      <w:r w:rsidR="00A47695" w:rsidRPr="00794524">
        <w:rPr>
          <w:rFonts w:ascii="Tahoma" w:hAnsi="Tahoma" w:cs="Tahoma"/>
          <w:bCs/>
          <w:color w:val="000000" w:themeColor="text1"/>
          <w:sz w:val="20"/>
          <w:szCs w:val="20"/>
        </w:rPr>
        <w:t>a</w:t>
      </w:r>
      <w:r w:rsidR="00A4769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F5BFE" w:rsidRPr="00794524">
        <w:rPr>
          <w:rFonts w:ascii="Tahoma" w:hAnsi="Tahoma" w:cs="Tahoma"/>
          <w:color w:val="000000" w:themeColor="text1"/>
          <w:sz w:val="20"/>
          <w:szCs w:val="20"/>
        </w:rPr>
        <w:t>composição do Conselho Deliberante e da Tabela de projeções para renovação do Conselho Deliberante a partir de 2020</w:t>
      </w:r>
      <w:r w:rsidR="0045595B" w:rsidRPr="00794524">
        <w:rPr>
          <w:rFonts w:ascii="Tahoma" w:hAnsi="Tahoma" w:cs="Tahoma"/>
          <w:color w:val="000000" w:themeColor="text1"/>
          <w:sz w:val="20"/>
          <w:szCs w:val="20"/>
        </w:rPr>
        <w:t>, após cumprir todas exigências do Ministério Público</w:t>
      </w:r>
      <w:r w:rsidR="005F5BFE" w:rsidRPr="0079452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BE1381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Em seguida, </w:t>
      </w:r>
      <w:r w:rsidRPr="00794524">
        <w:rPr>
          <w:rFonts w:ascii="Tahoma" w:hAnsi="Tahoma" w:cs="Tahoma"/>
          <w:color w:val="000000" w:themeColor="text1"/>
          <w:sz w:val="20"/>
          <w:szCs w:val="20"/>
        </w:rPr>
        <w:t xml:space="preserve">deu início à assembleia lendo </w:t>
      </w:r>
      <w:r w:rsidR="001F7CA4" w:rsidRPr="00794524">
        <w:rPr>
          <w:rFonts w:ascii="Tahoma" w:hAnsi="Tahoma" w:cs="Tahoma"/>
          <w:color w:val="000000" w:themeColor="text1"/>
          <w:sz w:val="20"/>
          <w:szCs w:val="20"/>
        </w:rPr>
        <w:t>os pontos de</w:t>
      </w:r>
      <w:r w:rsidRPr="00794524">
        <w:rPr>
          <w:rFonts w:ascii="Tahoma" w:hAnsi="Tahoma" w:cs="Tahoma"/>
          <w:color w:val="000000" w:themeColor="text1"/>
          <w:sz w:val="20"/>
          <w:szCs w:val="20"/>
        </w:rPr>
        <w:t xml:space="preserve"> pauta:</w:t>
      </w:r>
      <w:r w:rsidR="00BE1381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E1381" w:rsidRPr="00794524">
        <w:rPr>
          <w:rFonts w:ascii="Tahoma" w:hAnsi="Tahoma" w:cs="Tahoma"/>
          <w:b/>
          <w:color w:val="000000" w:themeColor="text1"/>
          <w:sz w:val="20"/>
          <w:szCs w:val="20"/>
        </w:rPr>
        <w:t xml:space="preserve">1) Leitura e Aprovação das Atas das Reuniões Extraordinária nº 538/19, Ordinária nº 539/19 e Ordinária nº 540 (específica de aprovação da alteração do Estatuto Social), de 29/10/2019; 2) Pedagógico; 3) </w:t>
      </w:r>
      <w:bookmarkStart w:id="1" w:name="_Hlk26324987"/>
      <w:r w:rsidR="00BE1381" w:rsidRPr="00794524">
        <w:rPr>
          <w:rFonts w:ascii="Tahoma" w:hAnsi="Tahoma" w:cs="Tahoma"/>
          <w:b/>
          <w:color w:val="000000" w:themeColor="text1"/>
          <w:sz w:val="20"/>
          <w:szCs w:val="20"/>
        </w:rPr>
        <w:t>Orçamento e Fluxo de Caixa 2020 - aprovação</w:t>
      </w:r>
      <w:bookmarkEnd w:id="1"/>
      <w:r w:rsidR="00BE1381" w:rsidRPr="00794524">
        <w:rPr>
          <w:rFonts w:ascii="Tahoma" w:hAnsi="Tahoma" w:cs="Tahoma"/>
          <w:b/>
          <w:color w:val="000000" w:themeColor="text1"/>
          <w:sz w:val="20"/>
          <w:szCs w:val="20"/>
        </w:rPr>
        <w:t xml:space="preserve">; 4) Adicional de Insalubridade: proposta - aprovação; 5) Destinação da Verba do Fundo de Investimento 2020: proposta de prioridades - aprovação; 6) </w:t>
      </w:r>
      <w:r w:rsidR="00B3517D" w:rsidRPr="00794524">
        <w:rPr>
          <w:rFonts w:ascii="Tahoma" w:hAnsi="Tahoma" w:cs="Tahoma"/>
          <w:b/>
          <w:color w:val="000000" w:themeColor="text1"/>
          <w:sz w:val="20"/>
          <w:szCs w:val="20"/>
        </w:rPr>
        <w:t xml:space="preserve">FILANTROPIA: proposta de vagas para Edital de Bolsas 2020 </w:t>
      </w:r>
      <w:r w:rsidR="00BE1381" w:rsidRPr="00794524">
        <w:rPr>
          <w:rFonts w:ascii="Tahoma" w:hAnsi="Tahoma" w:cs="Tahoma"/>
          <w:b/>
          <w:color w:val="000000" w:themeColor="text1"/>
          <w:sz w:val="20"/>
          <w:szCs w:val="20"/>
        </w:rPr>
        <w:t>– apresentação; 7) Assuntos Gerais - informes: a) Diretor de Obras e Patrimônio - pedido desligamento do Ricardo de Almeida Collar; b) Gerente Administrativo-Financeira - pedido desligamento da Fátima Eschberger e promoção da Adriana Pandolfo Goytacaz para o cargo.</w:t>
      </w:r>
      <w:r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E1381" w:rsidRPr="00794524">
        <w:rPr>
          <w:rFonts w:ascii="Tahoma" w:hAnsi="Tahoma" w:cs="Tahoma"/>
          <w:color w:val="000000" w:themeColor="text1"/>
          <w:sz w:val="20"/>
          <w:szCs w:val="20"/>
        </w:rPr>
        <w:t xml:space="preserve">Na pauta </w:t>
      </w:r>
      <w:r w:rsidR="00BE1381" w:rsidRPr="00794524">
        <w:rPr>
          <w:rFonts w:ascii="Tahoma" w:hAnsi="Tahoma" w:cs="Tahoma"/>
          <w:b/>
          <w:color w:val="000000" w:themeColor="text1"/>
          <w:sz w:val="20"/>
          <w:szCs w:val="20"/>
        </w:rPr>
        <w:t xml:space="preserve">Leitura e </w:t>
      </w:r>
      <w:r w:rsidR="00E9538F" w:rsidRPr="00794524">
        <w:rPr>
          <w:rFonts w:ascii="Tahoma" w:hAnsi="Tahoma" w:cs="Tahoma"/>
          <w:b/>
          <w:color w:val="000000" w:themeColor="text1"/>
          <w:sz w:val="20"/>
          <w:szCs w:val="20"/>
        </w:rPr>
        <w:t xml:space="preserve">Aprovação das Atas das Reuniões, de 29/10/2019, </w:t>
      </w:r>
      <w:r w:rsidR="00E9538F" w:rsidRPr="00794524">
        <w:rPr>
          <w:rFonts w:ascii="Tahoma" w:hAnsi="Tahoma" w:cs="Tahoma"/>
          <w:color w:val="000000" w:themeColor="text1"/>
          <w:sz w:val="20"/>
          <w:szCs w:val="20"/>
        </w:rPr>
        <w:t xml:space="preserve">iniciou </w:t>
      </w:r>
      <w:r w:rsidR="00662175" w:rsidRPr="00794524">
        <w:rPr>
          <w:rFonts w:ascii="Tahoma" w:hAnsi="Tahoma" w:cs="Tahoma"/>
          <w:color w:val="000000" w:themeColor="text1"/>
          <w:sz w:val="20"/>
          <w:szCs w:val="20"/>
        </w:rPr>
        <w:t xml:space="preserve">submetendo </w:t>
      </w:r>
      <w:r w:rsidR="00E9538F" w:rsidRPr="00794524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  <w:r w:rsidR="00662175" w:rsidRPr="00794524">
        <w:rPr>
          <w:rFonts w:ascii="Tahoma" w:hAnsi="Tahoma" w:cs="Tahoma"/>
          <w:color w:val="000000" w:themeColor="text1"/>
          <w:sz w:val="20"/>
          <w:szCs w:val="20"/>
        </w:rPr>
        <w:t xml:space="preserve">Ata da </w:t>
      </w:r>
      <w:r w:rsidR="00E9538F" w:rsidRPr="00794524">
        <w:rPr>
          <w:rFonts w:ascii="Tahoma" w:hAnsi="Tahoma" w:cs="Tahoma"/>
          <w:bCs/>
          <w:color w:val="000000" w:themeColor="text1"/>
          <w:sz w:val="20"/>
          <w:szCs w:val="20"/>
        </w:rPr>
        <w:t>Reunião Extraordinária nº 538/19</w:t>
      </w:r>
      <w:r w:rsidR="001B3AAB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662175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de e</w:t>
      </w:r>
      <w:r w:rsidR="00E9538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leição da </w:t>
      </w:r>
      <w:r w:rsidR="00662175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nova gestão da </w:t>
      </w:r>
      <w:r w:rsidR="00E9538F" w:rsidRPr="00794524">
        <w:rPr>
          <w:rFonts w:ascii="Tahoma" w:hAnsi="Tahoma" w:cs="Tahoma"/>
          <w:bCs/>
          <w:color w:val="000000" w:themeColor="text1"/>
          <w:sz w:val="20"/>
          <w:szCs w:val="20"/>
        </w:rPr>
        <w:t>Diretoria Executiva</w:t>
      </w:r>
      <w:r w:rsidR="00662175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-</w:t>
      </w:r>
      <w:r w:rsidR="00E9538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2020/2021</w:t>
      </w:r>
      <w:r w:rsidR="001B3AAB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6D76F1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BB2216" w:rsidRPr="00794524">
        <w:rPr>
          <w:rFonts w:ascii="Tahoma" w:hAnsi="Tahoma" w:cs="Tahoma"/>
          <w:color w:val="000000" w:themeColor="text1"/>
          <w:sz w:val="20"/>
          <w:szCs w:val="20"/>
        </w:rPr>
        <w:t>à</w:t>
      </w:r>
      <w:r w:rsidR="00BB2216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3945CD" w:rsidRPr="00794524">
        <w:rPr>
          <w:rFonts w:ascii="Tahoma" w:hAnsi="Tahoma" w:cs="Tahoma"/>
          <w:bCs/>
          <w:color w:val="000000" w:themeColor="text1"/>
          <w:sz w:val="20"/>
          <w:szCs w:val="20"/>
        </w:rPr>
        <w:t>votação</w:t>
      </w:r>
      <w:r w:rsidR="00662175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da assembleia. </w:t>
      </w:r>
      <w:r w:rsidR="00662175" w:rsidRPr="00794524">
        <w:rPr>
          <w:rFonts w:ascii="Tahoma" w:hAnsi="Tahoma" w:cs="Tahoma"/>
          <w:color w:val="000000" w:themeColor="text1"/>
          <w:sz w:val="20"/>
          <w:szCs w:val="20"/>
        </w:rPr>
        <w:t>Do total dos 45 (quarenta e cinco) Conselheiros presentes, 38 (trinta e oito) Conselheiros estavam aptos a votar e 7 (sete) Conselheiros Suplentes estavam acompanhados de seus Titulares, portanto sem direito a voto.</w:t>
      </w:r>
      <w:r w:rsidR="00662175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3945CD" w:rsidRPr="00794524">
        <w:rPr>
          <w:rFonts w:ascii="Tahoma" w:hAnsi="Tahoma" w:cs="Tahoma"/>
          <w:color w:val="000000" w:themeColor="text1"/>
          <w:sz w:val="20"/>
          <w:szCs w:val="20"/>
          <w:u w:val="single"/>
        </w:rPr>
        <w:t>DELIBERAÇÃO</w:t>
      </w:r>
      <w:r w:rsidR="003945CD" w:rsidRPr="00794524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3945CD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a Ata da </w:t>
      </w:r>
      <w:r w:rsidR="003945CD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Reunião Extraordinária nº 538/19 foi aprovada por unanimidade dos </w:t>
      </w:r>
      <w:r w:rsidR="00005926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votos dos </w:t>
      </w:r>
      <w:r w:rsidR="003945CD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Conselheiros, sem ressalvas.</w:t>
      </w:r>
      <w:r w:rsidR="003945CD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Em seguida, submeteu a </w:t>
      </w:r>
      <w:r w:rsidR="003945CD" w:rsidRPr="00794524">
        <w:rPr>
          <w:rFonts w:ascii="Tahoma" w:hAnsi="Tahoma" w:cs="Tahoma"/>
          <w:color w:val="000000" w:themeColor="text1"/>
          <w:sz w:val="20"/>
          <w:szCs w:val="20"/>
        </w:rPr>
        <w:t xml:space="preserve">Ata da </w:t>
      </w:r>
      <w:r w:rsidR="003945CD" w:rsidRPr="00794524">
        <w:rPr>
          <w:rFonts w:ascii="Tahoma" w:hAnsi="Tahoma" w:cs="Tahoma"/>
          <w:bCs/>
          <w:color w:val="000000" w:themeColor="text1"/>
          <w:sz w:val="20"/>
          <w:szCs w:val="20"/>
        </w:rPr>
        <w:t>Reunião Ordinária nº 539/19</w:t>
      </w:r>
      <w:r w:rsidR="001B3AAB" w:rsidRPr="00794524">
        <w:rPr>
          <w:rFonts w:ascii="Tahoma" w:hAnsi="Tahoma" w:cs="Tahoma"/>
          <w:bCs/>
          <w:color w:val="000000" w:themeColor="text1"/>
          <w:sz w:val="20"/>
          <w:szCs w:val="20"/>
        </w:rPr>
        <w:t>, com as pautas ordinárias com as alterações do Estatuto Social,</w:t>
      </w:r>
      <w:r w:rsidR="003945CD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BB2216" w:rsidRPr="00794524">
        <w:rPr>
          <w:rFonts w:ascii="Tahoma" w:hAnsi="Tahoma" w:cs="Tahoma"/>
          <w:color w:val="000000" w:themeColor="text1"/>
          <w:sz w:val="20"/>
          <w:szCs w:val="20"/>
        </w:rPr>
        <w:t>à</w:t>
      </w:r>
      <w:r w:rsidR="00BB2216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3945CD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votação da assembleia. </w:t>
      </w:r>
      <w:r w:rsidR="00D216A1" w:rsidRPr="00794524">
        <w:rPr>
          <w:rFonts w:ascii="Tahoma" w:hAnsi="Tahoma" w:cs="Tahoma"/>
          <w:bCs/>
          <w:color w:val="000000" w:themeColor="text1"/>
          <w:sz w:val="20"/>
          <w:szCs w:val="20"/>
        </w:rPr>
        <w:t>D</w:t>
      </w:r>
      <w:r w:rsidR="003945CD" w:rsidRPr="00794524">
        <w:rPr>
          <w:rFonts w:ascii="Tahoma" w:hAnsi="Tahoma" w:cs="Tahoma"/>
          <w:color w:val="000000" w:themeColor="text1"/>
          <w:sz w:val="20"/>
          <w:szCs w:val="20"/>
        </w:rPr>
        <w:t xml:space="preserve">os 38 (trinta </w:t>
      </w:r>
      <w:r w:rsidR="00005926" w:rsidRPr="00794524">
        <w:rPr>
          <w:rFonts w:ascii="Tahoma" w:hAnsi="Tahoma" w:cs="Tahoma"/>
          <w:color w:val="000000" w:themeColor="text1"/>
          <w:sz w:val="20"/>
          <w:szCs w:val="20"/>
        </w:rPr>
        <w:t>e oito</w:t>
      </w:r>
      <w:r w:rsidR="003945CD" w:rsidRPr="00794524">
        <w:rPr>
          <w:rFonts w:ascii="Tahoma" w:hAnsi="Tahoma" w:cs="Tahoma"/>
          <w:color w:val="000000" w:themeColor="text1"/>
          <w:sz w:val="20"/>
          <w:szCs w:val="20"/>
        </w:rPr>
        <w:t xml:space="preserve">) Conselheiros </w:t>
      </w:r>
      <w:r w:rsidR="00005926" w:rsidRPr="00794524">
        <w:rPr>
          <w:rFonts w:ascii="Tahoma" w:hAnsi="Tahoma" w:cs="Tahoma"/>
          <w:color w:val="000000" w:themeColor="text1"/>
          <w:sz w:val="20"/>
          <w:szCs w:val="20"/>
        </w:rPr>
        <w:t>presentes com direito a voto, 37</w:t>
      </w:r>
      <w:r w:rsidR="003945CD" w:rsidRPr="00794524">
        <w:rPr>
          <w:rFonts w:ascii="Tahoma" w:hAnsi="Tahoma" w:cs="Tahoma"/>
          <w:color w:val="000000" w:themeColor="text1"/>
          <w:sz w:val="20"/>
          <w:szCs w:val="20"/>
        </w:rPr>
        <w:t xml:space="preserve"> (trinta e </w:t>
      </w:r>
      <w:r w:rsidR="00005926" w:rsidRPr="00794524">
        <w:rPr>
          <w:rFonts w:ascii="Tahoma" w:hAnsi="Tahoma" w:cs="Tahoma"/>
          <w:color w:val="000000" w:themeColor="text1"/>
          <w:sz w:val="20"/>
          <w:szCs w:val="20"/>
        </w:rPr>
        <w:t>sete</w:t>
      </w:r>
      <w:r w:rsidR="003945CD" w:rsidRPr="00794524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r w:rsidR="00005926" w:rsidRPr="00794524">
        <w:rPr>
          <w:rFonts w:ascii="Tahoma" w:hAnsi="Tahoma" w:cs="Tahoma"/>
          <w:color w:val="000000" w:themeColor="text1"/>
          <w:sz w:val="20"/>
          <w:szCs w:val="20"/>
        </w:rPr>
        <w:t xml:space="preserve">votaram pela </w:t>
      </w:r>
      <w:r w:rsidR="003945CD" w:rsidRPr="00794524">
        <w:rPr>
          <w:rFonts w:ascii="Tahoma" w:hAnsi="Tahoma" w:cs="Tahoma"/>
          <w:color w:val="000000" w:themeColor="text1"/>
          <w:sz w:val="20"/>
          <w:szCs w:val="20"/>
        </w:rPr>
        <w:t>aprova</w:t>
      </w:r>
      <w:r w:rsidR="00005926" w:rsidRPr="00794524">
        <w:rPr>
          <w:rFonts w:ascii="Tahoma" w:hAnsi="Tahoma" w:cs="Tahoma"/>
          <w:color w:val="000000" w:themeColor="text1"/>
          <w:sz w:val="20"/>
          <w:szCs w:val="20"/>
        </w:rPr>
        <w:t>ção e 1 (uma) Conselheira, Hanyk de Faria Melo Orsi, se absteve de votar</w:t>
      </w:r>
      <w:r w:rsidR="00D216A1" w:rsidRPr="00794524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D216A1" w:rsidRPr="00794524">
        <w:rPr>
          <w:rFonts w:ascii="Tahoma" w:hAnsi="Tahoma" w:cs="Tahoma"/>
          <w:color w:val="000000" w:themeColor="text1"/>
          <w:sz w:val="20"/>
          <w:szCs w:val="20"/>
          <w:u w:val="single"/>
        </w:rPr>
        <w:t>DELIBERAÇÃO</w:t>
      </w:r>
      <w:r w:rsidR="00D216A1" w:rsidRPr="00794524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005926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a </w:t>
      </w:r>
      <w:r w:rsidR="003945CD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Ata da </w:t>
      </w:r>
      <w:r w:rsidR="003945CD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Reunião Ordinária nº 538/19 </w:t>
      </w:r>
      <w:r w:rsidR="00BB2216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foi</w:t>
      </w:r>
      <w:r w:rsidR="00BB2216" w:rsidRPr="00794524">
        <w:rPr>
          <w:rFonts w:ascii="Tahoma" w:hAnsi="Tahoma" w:cs="Tahoma"/>
          <w:b/>
          <w:i/>
          <w:iCs/>
          <w:color w:val="000000" w:themeColor="text1"/>
          <w:sz w:val="20"/>
          <w:szCs w:val="20"/>
        </w:rPr>
        <w:t xml:space="preserve"> </w:t>
      </w:r>
      <w:r w:rsidR="003945CD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aprovada p</w:t>
      </w:r>
      <w:r w:rsidR="00005926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ela maioria absoluta dos votos dos </w:t>
      </w:r>
      <w:r w:rsidR="003945CD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Conselheiros, sem ressalvas.</w:t>
      </w:r>
      <w:r w:rsidR="00005926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Por fim, submeteu a </w:t>
      </w:r>
      <w:r w:rsidR="001B3AAB" w:rsidRPr="00794524">
        <w:rPr>
          <w:rFonts w:ascii="Tahoma" w:hAnsi="Tahoma" w:cs="Tahoma"/>
          <w:color w:val="000000" w:themeColor="text1"/>
          <w:sz w:val="20"/>
          <w:szCs w:val="20"/>
        </w:rPr>
        <w:t xml:space="preserve">Ata da </w:t>
      </w:r>
      <w:r w:rsidR="001B3AAB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Reunião Ordinária nº 540/19, específica de aprovação </w:t>
      </w:r>
      <w:r w:rsidR="007F7E9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das alterações </w:t>
      </w:r>
      <w:r w:rsidR="00DB08C7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detalhadas </w:t>
      </w:r>
      <w:r w:rsidR="007F7E9F" w:rsidRPr="00794524">
        <w:rPr>
          <w:rFonts w:ascii="Tahoma" w:hAnsi="Tahoma" w:cs="Tahoma"/>
          <w:bCs/>
          <w:color w:val="000000" w:themeColor="text1"/>
          <w:sz w:val="20"/>
          <w:szCs w:val="20"/>
        </w:rPr>
        <w:t>na íntegra</w:t>
      </w:r>
      <w:r w:rsidR="00DB08C7" w:rsidRPr="00794524">
        <w:rPr>
          <w:rFonts w:ascii="Tahoma" w:hAnsi="Tahoma" w:cs="Tahoma"/>
          <w:bCs/>
          <w:color w:val="000000" w:themeColor="text1"/>
          <w:sz w:val="20"/>
          <w:szCs w:val="20"/>
        </w:rPr>
        <w:t>, conforme exigência legal,</w:t>
      </w:r>
      <w:r w:rsidR="00D216A1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1B3AAB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da </w:t>
      </w:r>
      <w:r w:rsidR="00E50A38" w:rsidRPr="00794524">
        <w:rPr>
          <w:rFonts w:ascii="Tahoma" w:hAnsi="Tahoma" w:cs="Tahoma"/>
          <w:color w:val="000000" w:themeColor="text1"/>
          <w:sz w:val="20"/>
          <w:szCs w:val="20"/>
        </w:rPr>
        <w:t xml:space="preserve">nova versão do Estatuto Social da Fundação </w:t>
      </w:r>
      <w:r w:rsidR="00055657" w:rsidRPr="00794524">
        <w:rPr>
          <w:rFonts w:ascii="Tahoma" w:hAnsi="Tahoma" w:cs="Tahoma"/>
          <w:color w:val="000000" w:themeColor="text1"/>
          <w:sz w:val="20"/>
          <w:szCs w:val="20"/>
        </w:rPr>
        <w:t xml:space="preserve">Educacional João XXIII, </w:t>
      </w:r>
      <w:r w:rsidR="00BB2216" w:rsidRPr="00794524">
        <w:rPr>
          <w:rFonts w:ascii="Tahoma" w:hAnsi="Tahoma" w:cs="Tahoma"/>
          <w:color w:val="000000" w:themeColor="text1"/>
          <w:sz w:val="20"/>
          <w:szCs w:val="20"/>
        </w:rPr>
        <w:t>à</w:t>
      </w:r>
      <w:r w:rsidR="00E50A3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7F7E9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apreciação </w:t>
      </w:r>
      <w:r w:rsidR="00E50A38" w:rsidRPr="00794524">
        <w:rPr>
          <w:rFonts w:ascii="Tahoma" w:hAnsi="Tahoma" w:cs="Tahoma"/>
          <w:bCs/>
          <w:color w:val="000000" w:themeColor="text1"/>
          <w:sz w:val="20"/>
          <w:szCs w:val="20"/>
        </w:rPr>
        <w:t>da assembleia</w:t>
      </w:r>
      <w:r w:rsidR="007F7E9F" w:rsidRPr="00794524">
        <w:rPr>
          <w:rFonts w:ascii="Tahoma" w:hAnsi="Tahoma" w:cs="Tahoma"/>
          <w:bCs/>
          <w:color w:val="000000" w:themeColor="text1"/>
          <w:sz w:val="20"/>
          <w:szCs w:val="20"/>
        </w:rPr>
        <w:t>, com a seguinte ressalva</w:t>
      </w:r>
      <w:r w:rsidR="00D216A1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E50A3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no </w:t>
      </w:r>
      <w:r w:rsidR="007F7E9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CAPITULO IX – DISPOSIÇÕES TRANSITÓRIAS </w:t>
      </w:r>
      <w:r w:rsidR="00616CD3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onde se lê </w:t>
      </w:r>
      <w:r w:rsidR="00E50A38" w:rsidRPr="00794524">
        <w:rPr>
          <w:rFonts w:ascii="Tahoma" w:hAnsi="Tahoma" w:cs="Tahoma"/>
          <w:bCs/>
          <w:i/>
          <w:color w:val="000000" w:themeColor="text1"/>
          <w:sz w:val="20"/>
          <w:szCs w:val="20"/>
        </w:rPr>
        <w:t>Art. 38</w:t>
      </w:r>
      <w:r w:rsidR="00616CD3" w:rsidRPr="00794524">
        <w:rPr>
          <w:rFonts w:ascii="Tahoma" w:hAnsi="Tahoma" w:cs="Tahoma"/>
          <w:bCs/>
          <w:i/>
          <w:color w:val="000000" w:themeColor="text1"/>
          <w:sz w:val="20"/>
          <w:szCs w:val="20"/>
        </w:rPr>
        <w:t xml:space="preserve"> -</w:t>
      </w:r>
      <w:r w:rsidR="00E50A3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E50A38" w:rsidRPr="00794524">
        <w:rPr>
          <w:rFonts w:ascii="Tahoma" w:hAnsi="Tahoma" w:cs="Tahoma"/>
          <w:bCs/>
          <w:i/>
          <w:color w:val="000000" w:themeColor="text1"/>
          <w:sz w:val="20"/>
          <w:szCs w:val="20"/>
        </w:rPr>
        <w:t>As regras de transição referentes à alteração da composição do Conselho Deliberante, na forma do Art. 8º, serão tratadas por meio de Resolução do Conselho, a ser aprovada na reunião ordinária de novembro de 2019</w:t>
      </w:r>
      <w:r w:rsidR="00E50A3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, leia-se </w:t>
      </w:r>
      <w:r w:rsidR="00616CD3" w:rsidRPr="00794524">
        <w:rPr>
          <w:rFonts w:ascii="Tahoma" w:hAnsi="Tahoma" w:cs="Tahoma"/>
          <w:bCs/>
          <w:i/>
          <w:color w:val="000000" w:themeColor="text1"/>
          <w:sz w:val="20"/>
          <w:szCs w:val="20"/>
        </w:rPr>
        <w:t>Art. 38 -</w:t>
      </w:r>
      <w:r w:rsidR="00616CD3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E50A38" w:rsidRPr="00794524">
        <w:rPr>
          <w:rFonts w:ascii="Tahoma" w:hAnsi="Tahoma" w:cs="Tahoma"/>
          <w:bCs/>
          <w:i/>
          <w:color w:val="000000" w:themeColor="text1"/>
          <w:sz w:val="20"/>
          <w:szCs w:val="20"/>
        </w:rPr>
        <w:t>As regras de transição referentes à alteração da composição do Conselho Deliberante, na forma do Art. 8º, serão tratadas por meio de Resolução do Conselho</w:t>
      </w:r>
      <w:r w:rsidR="00E50A3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. </w:t>
      </w:r>
      <w:r w:rsidR="00D216A1" w:rsidRPr="00794524">
        <w:rPr>
          <w:rFonts w:ascii="Tahoma" w:hAnsi="Tahoma" w:cs="Tahoma"/>
          <w:bCs/>
          <w:color w:val="000000" w:themeColor="text1"/>
          <w:sz w:val="20"/>
          <w:szCs w:val="20"/>
        </w:rPr>
        <w:t>D</w:t>
      </w:r>
      <w:r w:rsidR="00E50A38" w:rsidRPr="00794524">
        <w:rPr>
          <w:rFonts w:ascii="Tahoma" w:hAnsi="Tahoma" w:cs="Tahoma"/>
          <w:color w:val="000000" w:themeColor="text1"/>
          <w:sz w:val="20"/>
          <w:szCs w:val="20"/>
        </w:rPr>
        <w:t xml:space="preserve">os 38 (trinta e oito) Conselheiros presentes com direito a voto, 37 (trinta e sete) votaram pela aprovação </w:t>
      </w:r>
      <w:r w:rsidR="00B649D0" w:rsidRPr="00794524">
        <w:rPr>
          <w:rFonts w:ascii="Tahoma" w:hAnsi="Tahoma" w:cs="Tahoma"/>
          <w:color w:val="000000" w:themeColor="text1"/>
          <w:sz w:val="20"/>
          <w:szCs w:val="20"/>
        </w:rPr>
        <w:t xml:space="preserve">da proposta </w:t>
      </w:r>
      <w:r w:rsidR="00E50A38" w:rsidRPr="00794524">
        <w:rPr>
          <w:rFonts w:ascii="Tahoma" w:hAnsi="Tahoma" w:cs="Tahoma"/>
          <w:color w:val="000000" w:themeColor="text1"/>
          <w:sz w:val="20"/>
          <w:szCs w:val="20"/>
        </w:rPr>
        <w:t>e 1 (uma) Conselheira, Hanyk de Faria Melo Orsi, se absteve de votar</w:t>
      </w:r>
      <w:r w:rsidR="00D216A1" w:rsidRPr="00794524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D216A1" w:rsidRPr="00794524">
        <w:rPr>
          <w:rFonts w:ascii="Tahoma" w:hAnsi="Tahoma" w:cs="Tahoma"/>
          <w:color w:val="000000" w:themeColor="text1"/>
          <w:sz w:val="20"/>
          <w:szCs w:val="20"/>
          <w:u w:val="single"/>
        </w:rPr>
        <w:t>DELIBERAÇÃO</w:t>
      </w:r>
      <w:r w:rsidR="00D216A1" w:rsidRPr="00794524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E50A38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a Ata da </w:t>
      </w:r>
      <w:r w:rsidR="00E50A38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Reunião Ordinária nº 540/19</w:t>
      </w:r>
      <w:r w:rsidR="00BB2216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 </w:t>
      </w:r>
      <w:r w:rsidR="00BB2216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foi</w:t>
      </w:r>
      <w:r w:rsidR="00E50A38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E50A38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aprovada pela maioria absoluta dos votos dos Conselheiros, com a </w:t>
      </w:r>
      <w:r w:rsidR="007F7E9F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ressalva</w:t>
      </w:r>
      <w:r w:rsidR="00E50A38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 </w:t>
      </w:r>
      <w:r w:rsidR="00B649D0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no Capitulo IX – Disposições Transitórias </w:t>
      </w:r>
      <w:r w:rsidR="00E50A38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do Art. 38</w:t>
      </w:r>
      <w:r w:rsidR="00EC3CE2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,</w:t>
      </w:r>
      <w:r w:rsidR="00E50A38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 </w:t>
      </w:r>
      <w:r w:rsidR="007F7E9F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proposta </w:t>
      </w:r>
      <w:r w:rsidR="00E50A38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>pela Presidente.</w:t>
      </w:r>
      <w:r w:rsidR="00E50A3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Na pa</w:t>
      </w:r>
      <w:r w:rsidR="004155A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uta </w:t>
      </w:r>
      <w:r w:rsidR="004155AF" w:rsidRPr="00794524">
        <w:rPr>
          <w:rFonts w:ascii="Tahoma" w:hAnsi="Tahoma" w:cs="Tahoma"/>
          <w:b/>
          <w:bCs/>
          <w:color w:val="000000" w:themeColor="text1"/>
          <w:sz w:val="20"/>
          <w:szCs w:val="20"/>
        </w:rPr>
        <w:t>Pedagógico</w:t>
      </w:r>
      <w:r w:rsidR="004155AF" w:rsidRPr="00794524">
        <w:rPr>
          <w:rFonts w:ascii="Tahoma" w:hAnsi="Tahoma" w:cs="Tahoma"/>
          <w:bCs/>
          <w:color w:val="000000" w:themeColor="text1"/>
          <w:sz w:val="20"/>
          <w:szCs w:val="20"/>
        </w:rPr>
        <w:t>, a Vice-Diretora, primeiramente justificou a ausência da Diretora Pedagógica, Márcia Elisa Valiati</w:t>
      </w:r>
      <w:r w:rsidR="00B607C3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4155A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em função do </w:t>
      </w:r>
      <w:r w:rsidR="00470E28" w:rsidRPr="00794524">
        <w:rPr>
          <w:rFonts w:ascii="Tahoma" w:hAnsi="Tahoma" w:cs="Tahoma"/>
          <w:bCs/>
          <w:color w:val="000000" w:themeColor="text1"/>
          <w:sz w:val="20"/>
          <w:szCs w:val="20"/>
        </w:rPr>
        <w:t>luto pelo f</w:t>
      </w:r>
      <w:r w:rsidR="004155A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alecimento de seu pai, Raimundo Valiati, ocorrido no último dia </w:t>
      </w:r>
      <w:r w:rsidR="00C218E0" w:rsidRPr="00794524">
        <w:rPr>
          <w:rFonts w:ascii="Tahoma" w:hAnsi="Tahoma" w:cs="Tahoma"/>
          <w:bCs/>
          <w:color w:val="000000" w:themeColor="text1"/>
          <w:sz w:val="20"/>
          <w:szCs w:val="20"/>
        </w:rPr>
        <w:t>18. Em seguida, apresentou a proposta do</w:t>
      </w:r>
      <w:r w:rsidR="004155A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novo Organograma do Colégio João XXIII</w:t>
      </w:r>
      <w:r w:rsidR="00B1283C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470E2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que representa o ideário pedagógico da Escola, </w:t>
      </w:r>
      <w:r w:rsidR="004155A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salientando que ainda </w:t>
      </w:r>
      <w:r w:rsidR="00135CDF" w:rsidRPr="00794524">
        <w:rPr>
          <w:rFonts w:ascii="Tahoma" w:hAnsi="Tahoma" w:cs="Tahoma"/>
          <w:bCs/>
          <w:color w:val="000000" w:themeColor="text1"/>
          <w:sz w:val="20"/>
          <w:szCs w:val="20"/>
        </w:rPr>
        <w:t>será revisitado para finalização. Revela o</w:t>
      </w:r>
      <w:r w:rsidR="00470E2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sonho, um ideário</w:t>
      </w:r>
      <w:r w:rsidR="0095420E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desta E</w:t>
      </w:r>
      <w:r w:rsidR="00470E2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scola comunitária. </w:t>
      </w:r>
      <w:r w:rsidR="0095420E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Salientou que </w:t>
      </w:r>
      <w:r w:rsidR="00C218E0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é </w:t>
      </w:r>
      <w:r w:rsidR="0095420E" w:rsidRPr="00794524">
        <w:rPr>
          <w:rFonts w:ascii="Tahoma" w:hAnsi="Tahoma" w:cs="Tahoma"/>
          <w:bCs/>
          <w:color w:val="000000" w:themeColor="text1"/>
          <w:sz w:val="20"/>
          <w:szCs w:val="20"/>
        </w:rPr>
        <w:t>a partir de um dos eixos do Plano de Gestão Pedagógica</w:t>
      </w:r>
      <w:r w:rsidR="00526AA9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-</w:t>
      </w:r>
      <w:r w:rsidR="0072458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526AA9" w:rsidRPr="00794524">
        <w:rPr>
          <w:rFonts w:ascii="Tahoma" w:hAnsi="Tahoma" w:cs="Tahoma"/>
          <w:bCs/>
          <w:color w:val="000000" w:themeColor="text1"/>
          <w:sz w:val="20"/>
          <w:szCs w:val="20"/>
        </w:rPr>
        <w:t>“</w:t>
      </w:r>
      <w:r w:rsidR="0072458F" w:rsidRPr="00794524">
        <w:rPr>
          <w:rFonts w:ascii="Tahoma" w:hAnsi="Tahoma" w:cs="Tahoma"/>
          <w:bCs/>
          <w:color w:val="000000" w:themeColor="text1"/>
          <w:sz w:val="20"/>
          <w:szCs w:val="20"/>
        </w:rPr>
        <w:t>Gestão Pedagógica e Administrativa: indissociabilidade necessária</w:t>
      </w:r>
      <w:r w:rsidR="00526AA9" w:rsidRPr="00794524">
        <w:rPr>
          <w:rFonts w:ascii="Tahoma" w:hAnsi="Tahoma" w:cs="Tahoma"/>
          <w:bCs/>
          <w:color w:val="000000" w:themeColor="text1"/>
          <w:sz w:val="20"/>
          <w:szCs w:val="20"/>
        </w:rPr>
        <w:t>”</w:t>
      </w:r>
      <w:r w:rsidR="0072458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que optamos por hoje apresentar o novo organograma e como ele se </w:t>
      </w:r>
      <w:r w:rsidR="0072458F" w:rsidRPr="00794524">
        <w:rPr>
          <w:rFonts w:ascii="Tahoma" w:hAnsi="Tahoma" w:cs="Tahoma"/>
          <w:bCs/>
          <w:color w:val="000000" w:themeColor="text1"/>
          <w:sz w:val="20"/>
          <w:szCs w:val="20"/>
        </w:rPr>
        <w:lastRenderedPageBreak/>
        <w:t>desdobra no currículo dos diferente</w:t>
      </w:r>
      <w:r w:rsidR="00CD71ED" w:rsidRPr="00794524">
        <w:rPr>
          <w:rFonts w:ascii="Tahoma" w:hAnsi="Tahoma" w:cs="Tahoma"/>
          <w:bCs/>
          <w:color w:val="000000" w:themeColor="text1"/>
          <w:sz w:val="20"/>
          <w:szCs w:val="20"/>
        </w:rPr>
        <w:t>s</w:t>
      </w:r>
      <w:r w:rsidR="0072458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núcleos. </w:t>
      </w:r>
      <w:r w:rsidR="00CD71ED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Este </w:t>
      </w:r>
      <w:r w:rsidR="00135CDF" w:rsidRPr="00794524">
        <w:rPr>
          <w:rFonts w:ascii="Tahoma" w:hAnsi="Tahoma" w:cs="Tahoma"/>
          <w:bCs/>
          <w:color w:val="000000" w:themeColor="text1"/>
          <w:sz w:val="20"/>
          <w:szCs w:val="20"/>
        </w:rPr>
        <w:t>O</w:t>
      </w:r>
      <w:r w:rsidR="0095420E" w:rsidRPr="00794524">
        <w:rPr>
          <w:rFonts w:ascii="Tahoma" w:hAnsi="Tahoma" w:cs="Tahoma"/>
          <w:bCs/>
          <w:color w:val="000000" w:themeColor="text1"/>
          <w:sz w:val="20"/>
          <w:szCs w:val="20"/>
        </w:rPr>
        <w:t>rganograma</w:t>
      </w:r>
      <w:r w:rsidR="00CD71ED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do Colégio</w:t>
      </w:r>
      <w:r w:rsidR="00135CD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C218E0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integra </w:t>
      </w:r>
      <w:r w:rsidR="0095420E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a forma e o jeito que a Escola, desde a sua fundação, pensou </w:t>
      </w:r>
      <w:r w:rsidR="00470E28" w:rsidRPr="00794524">
        <w:rPr>
          <w:rFonts w:ascii="Tahoma" w:hAnsi="Tahoma" w:cs="Tahoma"/>
          <w:bCs/>
          <w:color w:val="000000" w:themeColor="text1"/>
          <w:sz w:val="20"/>
          <w:szCs w:val="20"/>
        </w:rPr>
        <w:t>a sua estrutura</w:t>
      </w:r>
      <w:r w:rsidR="00135CDF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470E2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95420E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a sua </w:t>
      </w:r>
      <w:r w:rsidR="00470E2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arquitetura, </w:t>
      </w:r>
      <w:r w:rsidR="00C218E0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ou seja, </w:t>
      </w:r>
      <w:r w:rsidR="00470E2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olhando para as etapas do desenvolvimento: </w:t>
      </w:r>
      <w:r w:rsidR="00427242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da </w:t>
      </w:r>
      <w:r w:rsidR="00470E2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educação infantil, </w:t>
      </w:r>
      <w:r w:rsidR="00427242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do </w:t>
      </w:r>
      <w:r w:rsidR="0095420E" w:rsidRPr="00794524">
        <w:rPr>
          <w:rFonts w:ascii="Tahoma" w:hAnsi="Tahoma" w:cs="Tahoma"/>
          <w:bCs/>
          <w:color w:val="000000" w:themeColor="text1"/>
          <w:sz w:val="20"/>
          <w:szCs w:val="20"/>
        </w:rPr>
        <w:t>1º ao 5º no do ensino fundamental</w:t>
      </w:r>
      <w:r w:rsidR="00135CDF" w:rsidRPr="00794524">
        <w:rPr>
          <w:rFonts w:ascii="Tahoma" w:hAnsi="Tahoma" w:cs="Tahoma"/>
          <w:bCs/>
          <w:color w:val="000000" w:themeColor="text1"/>
          <w:sz w:val="20"/>
          <w:szCs w:val="20"/>
        </w:rPr>
        <w:t>, do 6º ao 9</w:t>
      </w:r>
      <w:r w:rsidR="00427242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º ano do ensino fundamental e do ensino médio. Nesta proposta foi realizada a integração de dois </w:t>
      </w:r>
      <w:r w:rsidR="00135CDF" w:rsidRPr="00794524">
        <w:rPr>
          <w:rFonts w:ascii="Tahoma" w:hAnsi="Tahoma" w:cs="Tahoma"/>
          <w:bCs/>
          <w:color w:val="000000" w:themeColor="text1"/>
          <w:sz w:val="20"/>
          <w:szCs w:val="20"/>
        </w:rPr>
        <w:t>n</w:t>
      </w:r>
      <w:r w:rsidR="00427242" w:rsidRPr="00794524">
        <w:rPr>
          <w:rFonts w:ascii="Tahoma" w:hAnsi="Tahoma" w:cs="Tahoma"/>
          <w:bCs/>
          <w:color w:val="000000" w:themeColor="text1"/>
          <w:sz w:val="20"/>
          <w:szCs w:val="20"/>
        </w:rPr>
        <w:t>úcleos</w:t>
      </w:r>
      <w:r w:rsidR="00135CD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: Infância e Juventude. </w:t>
      </w:r>
      <w:r w:rsidR="00FE3DA5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O núcleo da Infância contempla a Educação Infantil e os anos iniciais do Ensino Fundamental. O Núcleo da Juventude, os anos finais do Ensino Fundamental e o Ensino Médio. </w:t>
      </w:r>
      <w:r w:rsidR="00135CDF" w:rsidRPr="00794524">
        <w:rPr>
          <w:rFonts w:ascii="Tahoma" w:hAnsi="Tahoma" w:cs="Tahoma"/>
          <w:bCs/>
          <w:color w:val="000000" w:themeColor="text1"/>
          <w:sz w:val="20"/>
          <w:szCs w:val="20"/>
        </w:rPr>
        <w:t>Esses núcleos</w:t>
      </w:r>
      <w:r w:rsidR="00427242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135CDF" w:rsidRPr="00794524">
        <w:rPr>
          <w:rFonts w:ascii="Tahoma" w:hAnsi="Tahoma" w:cs="Tahoma"/>
          <w:bCs/>
          <w:color w:val="000000" w:themeColor="text1"/>
          <w:sz w:val="20"/>
          <w:szCs w:val="20"/>
        </w:rPr>
        <w:t>integram o</w:t>
      </w:r>
      <w:r w:rsidR="00427242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eixo “Protagonismo de Crianças e Jovens”</w:t>
      </w:r>
      <w:r w:rsidR="00135CD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do plano de Gestão Pedagógica. As etapas não podem </w:t>
      </w:r>
      <w:r w:rsidR="00C218E0" w:rsidRPr="00794524">
        <w:rPr>
          <w:rFonts w:ascii="Tahoma" w:hAnsi="Tahoma" w:cs="Tahoma"/>
          <w:bCs/>
          <w:color w:val="000000" w:themeColor="text1"/>
          <w:sz w:val="20"/>
          <w:szCs w:val="20"/>
        </w:rPr>
        <w:t>se encerra</w:t>
      </w:r>
      <w:r w:rsidR="00135CDF" w:rsidRPr="00794524">
        <w:rPr>
          <w:rFonts w:ascii="Tahoma" w:hAnsi="Tahoma" w:cs="Tahoma"/>
          <w:bCs/>
          <w:color w:val="000000" w:themeColor="text1"/>
          <w:sz w:val="20"/>
          <w:szCs w:val="20"/>
        </w:rPr>
        <w:t>r fazendo um fechamento de ciclo</w:t>
      </w:r>
      <w:r w:rsidR="00C218E0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por etapa, </w:t>
      </w:r>
      <w:r w:rsidR="00FE3DA5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o desenho do novo organograma é exatamente a integração de todas, tendo anos/elos de interlocução entre o Serviço de Coordenação Pedagógica (SCP) e o Serviço de Orientação e Psicologia (SOP). </w:t>
      </w:r>
      <w:r w:rsidR="00B46ABA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Citou como exemplo que a Orientadora da </w:t>
      </w:r>
      <w:r w:rsidR="00FE3DA5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Educação </w:t>
      </w:r>
      <w:r w:rsidR="00B46ABA" w:rsidRPr="00794524">
        <w:rPr>
          <w:rFonts w:ascii="Tahoma" w:hAnsi="Tahoma" w:cs="Tahoma"/>
          <w:bCs/>
          <w:color w:val="000000" w:themeColor="text1"/>
          <w:sz w:val="20"/>
          <w:szCs w:val="20"/>
        </w:rPr>
        <w:t>Infantil passa a acompanhar e estender a orientação aos alunos até o 1º ano do EF, ou seja, faz a interlocução entre as etapas. O Serviço de Coordenação Pedagógi</w:t>
      </w:r>
      <w:r w:rsidR="002C65DA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ca fazendo a interlocução do 5º ano do EF a 3ª série do EM. </w:t>
      </w:r>
      <w:r w:rsidR="009E10D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O Joãozinho Legal </w:t>
      </w:r>
      <w:r w:rsidR="00010594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fica </w:t>
      </w:r>
      <w:r w:rsidR="009E10D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ligado diretamente às coordenações e às orientações do Núcleo da Infância. </w:t>
      </w:r>
      <w:r w:rsidR="00010594" w:rsidRPr="00794524">
        <w:rPr>
          <w:rFonts w:ascii="Tahoma" w:hAnsi="Tahoma" w:cs="Tahoma"/>
          <w:bCs/>
          <w:color w:val="000000" w:themeColor="text1"/>
          <w:sz w:val="20"/>
          <w:szCs w:val="20"/>
        </w:rPr>
        <w:t>Os núcleos revelam</w:t>
      </w:r>
      <w:r w:rsidR="009E10D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2C65DA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também os </w:t>
      </w:r>
      <w:r w:rsidR="00010594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educadores </w:t>
      </w:r>
      <w:r w:rsidR="002C65DA" w:rsidRPr="00794524">
        <w:rPr>
          <w:rFonts w:ascii="Tahoma" w:hAnsi="Tahoma" w:cs="Tahoma"/>
          <w:bCs/>
          <w:color w:val="000000" w:themeColor="text1"/>
          <w:sz w:val="20"/>
          <w:szCs w:val="20"/>
        </w:rPr>
        <w:t>de apoio necessários aos diferentes tempos de vida: Infância e Juventude.</w:t>
      </w:r>
      <w:r w:rsidR="00010594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FD6613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Tem uma Coordenação de Turno que trabalha na articulação entre os dois núcleos, pela manhã e a tarde. </w:t>
      </w:r>
      <w:r w:rsidR="002740B5" w:rsidRPr="00794524">
        <w:rPr>
          <w:rFonts w:ascii="Tahoma" w:hAnsi="Tahoma" w:cs="Tahoma"/>
          <w:bCs/>
          <w:color w:val="000000" w:themeColor="text1"/>
          <w:sz w:val="20"/>
          <w:szCs w:val="20"/>
        </w:rPr>
        <w:t>Na intersecção entre os núcleos ficam, também, o Grêmio Estudantil e o Conselho de Alunos. A Educação Básica se estrutura com a Educação Infantil, Anos Iniciais e Finais do Ensino Fundamental e Ensino Médio. A ideia é propor uma integração entre essas etapas propiciando uma maior aproximação entre tempo</w:t>
      </w:r>
      <w:r w:rsidR="00017BBA" w:rsidRPr="00794524">
        <w:rPr>
          <w:rFonts w:ascii="Tahoma" w:hAnsi="Tahoma" w:cs="Tahoma"/>
          <w:color w:val="000000" w:themeColor="text1"/>
          <w:sz w:val="20"/>
          <w:szCs w:val="20"/>
        </w:rPr>
        <w:t xml:space="preserve">s </w:t>
      </w:r>
      <w:r w:rsidR="002740B5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de vida tão diferentes que existem na escola. A </w:t>
      </w:r>
      <w:r w:rsidR="0017548F" w:rsidRPr="00794524">
        <w:rPr>
          <w:rFonts w:ascii="Tahoma" w:hAnsi="Tahoma" w:cs="Tahoma"/>
          <w:bCs/>
          <w:color w:val="000000" w:themeColor="text1"/>
          <w:sz w:val="20"/>
          <w:szCs w:val="20"/>
        </w:rPr>
        <w:t>ideia da Equipe Técnica é de reunir</w:t>
      </w:r>
      <w:r w:rsidR="00E25822" w:rsidRPr="00794524">
        <w:rPr>
          <w:rFonts w:ascii="Tahoma" w:hAnsi="Tahoma" w:cs="Tahoma"/>
          <w:color w:val="000000" w:themeColor="text1"/>
          <w:sz w:val="20"/>
          <w:szCs w:val="20"/>
        </w:rPr>
        <w:t>-se</w:t>
      </w:r>
      <w:r w:rsidR="0017548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com o grupo de trabalho do Comitê de Governança para olhar as interlocuções possíveis e necessárias entre os dois organogramas, da Direção Pedagógica do Colégio João XXIII e da Fundação Educacional João XXIII. A </w:t>
      </w:r>
      <w:r w:rsidR="0017548F" w:rsidRPr="00794524">
        <w:rPr>
          <w:rFonts w:ascii="Tahoma" w:hAnsi="Tahoma" w:cs="Tahoma"/>
          <w:color w:val="000000" w:themeColor="text1"/>
          <w:sz w:val="20"/>
          <w:szCs w:val="20"/>
        </w:rPr>
        <w:t>Coordenadora Pedagógica da Etapa de 1º ao 5º ano do Ensino Fundamental salientou que</w:t>
      </w:r>
      <w:r w:rsidR="00E25822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17548F" w:rsidRPr="00794524">
        <w:rPr>
          <w:rFonts w:ascii="Tahoma" w:hAnsi="Tahoma" w:cs="Tahoma"/>
          <w:color w:val="000000" w:themeColor="text1"/>
          <w:sz w:val="20"/>
          <w:szCs w:val="20"/>
        </w:rPr>
        <w:t xml:space="preserve"> muitas das coisas trabalhadas no Plano de Gestão da Diretoria Pedagógica</w:t>
      </w:r>
      <w:r w:rsidR="00E25822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17548F" w:rsidRPr="00794524">
        <w:rPr>
          <w:rFonts w:ascii="Tahoma" w:hAnsi="Tahoma" w:cs="Tahoma"/>
          <w:color w:val="000000" w:themeColor="text1"/>
          <w:sz w:val="20"/>
          <w:szCs w:val="20"/>
        </w:rPr>
        <w:t xml:space="preserve"> convergem para ideias que estão sendo construíd</w:t>
      </w:r>
      <w:r w:rsidR="00FD4BBA" w:rsidRPr="00794524">
        <w:rPr>
          <w:rFonts w:ascii="Tahoma" w:hAnsi="Tahoma" w:cs="Tahoma"/>
          <w:color w:val="000000" w:themeColor="text1"/>
          <w:sz w:val="20"/>
          <w:szCs w:val="20"/>
        </w:rPr>
        <w:t>as</w:t>
      </w:r>
      <w:r w:rsidR="0017548F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D4BBA" w:rsidRPr="00794524">
        <w:rPr>
          <w:rFonts w:ascii="Tahoma" w:hAnsi="Tahoma" w:cs="Tahoma"/>
          <w:color w:val="000000" w:themeColor="text1"/>
          <w:sz w:val="20"/>
          <w:szCs w:val="20"/>
        </w:rPr>
        <w:t xml:space="preserve">em conjunto </w:t>
      </w:r>
      <w:r w:rsidR="0017548F" w:rsidRPr="00794524">
        <w:rPr>
          <w:rFonts w:ascii="Tahoma" w:hAnsi="Tahoma" w:cs="Tahoma"/>
          <w:color w:val="000000" w:themeColor="text1"/>
          <w:sz w:val="20"/>
          <w:szCs w:val="20"/>
        </w:rPr>
        <w:t>por várias pessoas e que</w:t>
      </w:r>
      <w:r w:rsidR="00E25822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17548F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D4BBA" w:rsidRPr="00794524">
        <w:rPr>
          <w:rFonts w:ascii="Tahoma" w:hAnsi="Tahoma" w:cs="Tahoma"/>
          <w:color w:val="000000" w:themeColor="text1"/>
          <w:sz w:val="20"/>
          <w:szCs w:val="20"/>
        </w:rPr>
        <w:t>coletivamente</w:t>
      </w:r>
      <w:r w:rsidR="00E25822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FD4BBA" w:rsidRPr="00794524">
        <w:rPr>
          <w:rFonts w:ascii="Tahoma" w:hAnsi="Tahoma" w:cs="Tahoma"/>
          <w:color w:val="000000" w:themeColor="text1"/>
          <w:sz w:val="20"/>
          <w:szCs w:val="20"/>
        </w:rPr>
        <w:t xml:space="preserve"> têm um impulso maior e abrem a possibilidade de compartilhar e transformar esses sonhos em realidade e nas projeções que estão sendo trabalhadas na Orçamentação para 2020. Por isso, </w:t>
      </w:r>
      <w:r w:rsidR="00483571" w:rsidRPr="00794524">
        <w:rPr>
          <w:rFonts w:ascii="Tahoma" w:hAnsi="Tahoma" w:cs="Tahoma"/>
          <w:color w:val="000000" w:themeColor="text1"/>
          <w:sz w:val="20"/>
          <w:szCs w:val="20"/>
        </w:rPr>
        <w:t xml:space="preserve">comentou sobre </w:t>
      </w:r>
      <w:r w:rsidR="00FD4BBA" w:rsidRPr="00794524">
        <w:rPr>
          <w:rFonts w:ascii="Tahoma" w:hAnsi="Tahoma" w:cs="Tahoma"/>
          <w:color w:val="000000" w:themeColor="text1"/>
          <w:sz w:val="20"/>
          <w:szCs w:val="20"/>
        </w:rPr>
        <w:t>os princípios</w:t>
      </w:r>
      <w:r w:rsidR="00483571" w:rsidRPr="00794524">
        <w:rPr>
          <w:rFonts w:ascii="Tahoma" w:hAnsi="Tahoma" w:cs="Tahoma"/>
          <w:color w:val="000000" w:themeColor="text1"/>
          <w:sz w:val="20"/>
          <w:szCs w:val="20"/>
        </w:rPr>
        <w:t>, as inquietações e as possibilidades</w:t>
      </w:r>
      <w:r w:rsidR="00FD4BBA" w:rsidRPr="00794524">
        <w:rPr>
          <w:rFonts w:ascii="Tahoma" w:hAnsi="Tahoma" w:cs="Tahoma"/>
          <w:color w:val="000000" w:themeColor="text1"/>
          <w:sz w:val="20"/>
          <w:szCs w:val="20"/>
        </w:rPr>
        <w:t xml:space="preserve"> que norteiam a base do tra</w:t>
      </w:r>
      <w:r w:rsidR="00483571" w:rsidRPr="00794524">
        <w:rPr>
          <w:rFonts w:ascii="Tahoma" w:hAnsi="Tahoma" w:cs="Tahoma"/>
          <w:color w:val="000000" w:themeColor="text1"/>
          <w:sz w:val="20"/>
          <w:szCs w:val="20"/>
        </w:rPr>
        <w:t xml:space="preserve">balho do pedagógico de repensar a escola. A Orientadora Pedagógica da Etapa de Educação Infantil falou sobre </w:t>
      </w:r>
      <w:r w:rsidR="00CB2A02" w:rsidRPr="00794524">
        <w:rPr>
          <w:rFonts w:ascii="Tahoma" w:hAnsi="Tahoma" w:cs="Tahoma"/>
          <w:color w:val="000000" w:themeColor="text1"/>
          <w:sz w:val="20"/>
          <w:szCs w:val="20"/>
        </w:rPr>
        <w:t>o desdobramento da</w:t>
      </w:r>
      <w:r w:rsidR="00483571" w:rsidRPr="00794524">
        <w:rPr>
          <w:rFonts w:ascii="Tahoma" w:hAnsi="Tahoma" w:cs="Tahoma"/>
          <w:color w:val="000000" w:themeColor="text1"/>
          <w:sz w:val="20"/>
          <w:szCs w:val="20"/>
        </w:rPr>
        <w:t xml:space="preserve"> humanização</w:t>
      </w:r>
      <w:r w:rsidR="00CB2A0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dos alunos, que é um dos objetivos da educação no João XXIIII,</w:t>
      </w:r>
      <w:r w:rsidR="00483571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14915" w:rsidRPr="00794524">
        <w:rPr>
          <w:rFonts w:ascii="Tahoma" w:hAnsi="Tahoma" w:cs="Tahoma"/>
          <w:color w:val="000000" w:themeColor="text1"/>
          <w:sz w:val="20"/>
          <w:szCs w:val="20"/>
        </w:rPr>
        <w:t>na perspectiva de sonhar com uma i</w:t>
      </w:r>
      <w:r w:rsidR="00483571" w:rsidRPr="00794524">
        <w:rPr>
          <w:rFonts w:ascii="Tahoma" w:hAnsi="Tahoma" w:cs="Tahoma"/>
          <w:color w:val="000000" w:themeColor="text1"/>
          <w:sz w:val="20"/>
          <w:szCs w:val="20"/>
        </w:rPr>
        <w:t>dentidade coletiva</w:t>
      </w:r>
      <w:r w:rsidR="0051491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de fato</w:t>
      </w:r>
      <w:r w:rsidR="00CB2A02" w:rsidRPr="00794524">
        <w:rPr>
          <w:rFonts w:ascii="Tahoma" w:hAnsi="Tahoma" w:cs="Tahoma"/>
          <w:color w:val="000000" w:themeColor="text1"/>
          <w:sz w:val="20"/>
          <w:szCs w:val="20"/>
        </w:rPr>
        <w:t>, verdadeira e perceptiva</w:t>
      </w:r>
      <w:r w:rsidR="00514915" w:rsidRPr="00794524">
        <w:rPr>
          <w:rFonts w:ascii="Tahoma" w:hAnsi="Tahoma" w:cs="Tahoma"/>
          <w:color w:val="000000" w:themeColor="text1"/>
          <w:sz w:val="20"/>
          <w:szCs w:val="20"/>
        </w:rPr>
        <w:t xml:space="preserve">; de conceber </w:t>
      </w:r>
      <w:r w:rsidR="00CB2A02" w:rsidRPr="00794524">
        <w:rPr>
          <w:rFonts w:ascii="Tahoma" w:hAnsi="Tahoma" w:cs="Tahoma"/>
          <w:color w:val="000000" w:themeColor="text1"/>
          <w:sz w:val="20"/>
          <w:szCs w:val="20"/>
        </w:rPr>
        <w:t>e de reorganizar a</w:t>
      </w:r>
      <w:r w:rsidR="0051491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escola como espaço de discussão referendando os princípios éticos responsáveis no pensar e no agir envolvendo a equipe diretiva, profissionais, alunos e famílias; de trabalhar a pedagogia da escuta em todas as relações e interlocuções no ambiente escolar; de criar condições para a construç</w:t>
      </w:r>
      <w:r w:rsidR="00CB2A02" w:rsidRPr="00794524">
        <w:rPr>
          <w:rFonts w:ascii="Tahoma" w:hAnsi="Tahoma" w:cs="Tahoma"/>
          <w:color w:val="000000" w:themeColor="text1"/>
          <w:sz w:val="20"/>
          <w:szCs w:val="20"/>
        </w:rPr>
        <w:t>ão de uma cultura de tolerância; de criar atitudes de respeito</w:t>
      </w:r>
      <w:r w:rsidR="00D54654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B2A02" w:rsidRPr="00794524">
        <w:rPr>
          <w:rFonts w:ascii="Tahoma" w:hAnsi="Tahoma" w:cs="Tahoma"/>
          <w:color w:val="000000" w:themeColor="text1"/>
          <w:sz w:val="20"/>
          <w:szCs w:val="20"/>
        </w:rPr>
        <w:t>ao outro</w:t>
      </w:r>
      <w:r w:rsidR="00D54654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 de alteridade onde um indivíduo seja capaz de se colocar no lugar do outro, em uma relação baseada no diálogo e valorização das diferenças existentes. </w:t>
      </w:r>
      <w:r w:rsidR="00336D3E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A </w:t>
      </w:r>
      <w:r w:rsidR="00336D3E" w:rsidRPr="00794524">
        <w:rPr>
          <w:rFonts w:ascii="Tahoma" w:hAnsi="Tahoma" w:cs="Tahoma"/>
          <w:color w:val="000000" w:themeColor="text1"/>
          <w:sz w:val="20"/>
          <w:szCs w:val="20"/>
        </w:rPr>
        <w:t>Coordenadora Pedagógica da Etapa de 1º ao 5º ano do Ensino Fundamental salienta que dentro dessa perspectiva a escola, na concepção da área Pedagógica, passa a olhar para essa ideia de trabalhar núcleos que se organizam a parti</w:t>
      </w:r>
      <w:r w:rsidR="00055657" w:rsidRPr="00794524">
        <w:rPr>
          <w:rFonts w:ascii="Tahoma" w:hAnsi="Tahoma" w:cs="Tahoma"/>
          <w:color w:val="000000" w:themeColor="text1"/>
          <w:sz w:val="20"/>
          <w:szCs w:val="20"/>
        </w:rPr>
        <w:t>r do componente humano. A ideia</w:t>
      </w:r>
      <w:r w:rsidR="00336D3E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04406" w:rsidRPr="00794524">
        <w:rPr>
          <w:rFonts w:ascii="Tahoma" w:hAnsi="Tahoma" w:cs="Tahoma"/>
          <w:bCs/>
          <w:color w:val="000000" w:themeColor="text1"/>
          <w:sz w:val="20"/>
          <w:szCs w:val="20"/>
        </w:rPr>
        <w:t>é</w:t>
      </w:r>
      <w:r w:rsidR="00E04406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36D3E" w:rsidRPr="00794524">
        <w:rPr>
          <w:rFonts w:ascii="Tahoma" w:hAnsi="Tahoma" w:cs="Tahoma"/>
          <w:color w:val="000000" w:themeColor="text1"/>
          <w:sz w:val="20"/>
          <w:szCs w:val="20"/>
        </w:rPr>
        <w:t xml:space="preserve">pensar a cultura da infância e a cultura da juventude em núcleos que olham para isso. Ressaltou que diferentes tempos de vida precisam de um olhar e </w:t>
      </w:r>
      <w:r w:rsidR="00B23209" w:rsidRPr="00794524">
        <w:rPr>
          <w:rFonts w:ascii="Tahoma" w:hAnsi="Tahoma" w:cs="Tahoma"/>
          <w:color w:val="000000" w:themeColor="text1"/>
          <w:sz w:val="20"/>
          <w:szCs w:val="20"/>
        </w:rPr>
        <w:t xml:space="preserve">de </w:t>
      </w:r>
      <w:r w:rsidR="00336D3E" w:rsidRPr="00794524">
        <w:rPr>
          <w:rFonts w:ascii="Tahoma" w:hAnsi="Tahoma" w:cs="Tahoma"/>
          <w:color w:val="000000" w:themeColor="text1"/>
          <w:sz w:val="20"/>
          <w:szCs w:val="20"/>
        </w:rPr>
        <w:t xml:space="preserve">uma estrutura também diferenciados. Por isso, o Pedagógico não consegue </w:t>
      </w:r>
      <w:r w:rsidR="009927AF" w:rsidRPr="00794524">
        <w:rPr>
          <w:rFonts w:ascii="Tahoma" w:hAnsi="Tahoma" w:cs="Tahoma"/>
          <w:color w:val="000000" w:themeColor="text1"/>
          <w:sz w:val="20"/>
          <w:szCs w:val="20"/>
        </w:rPr>
        <w:t xml:space="preserve">se </w:t>
      </w:r>
      <w:r w:rsidR="00336D3E" w:rsidRPr="00794524">
        <w:rPr>
          <w:rFonts w:ascii="Tahoma" w:hAnsi="Tahoma" w:cs="Tahoma"/>
          <w:color w:val="000000" w:themeColor="text1"/>
          <w:sz w:val="20"/>
          <w:szCs w:val="20"/>
        </w:rPr>
        <w:t xml:space="preserve">dissociar </w:t>
      </w:r>
      <w:r w:rsidR="009927AF" w:rsidRPr="00794524">
        <w:rPr>
          <w:rFonts w:ascii="Tahoma" w:hAnsi="Tahoma" w:cs="Tahoma"/>
          <w:color w:val="000000" w:themeColor="text1"/>
          <w:sz w:val="20"/>
          <w:szCs w:val="20"/>
        </w:rPr>
        <w:t>dos conselheiros/pais que também precisam fazer parte desses núcleos, de compreender o que é ser criança e o que é ser jovem.</w:t>
      </w:r>
      <w:r w:rsidR="0072458F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23209" w:rsidRPr="00794524">
        <w:rPr>
          <w:rFonts w:ascii="Tahoma" w:hAnsi="Tahoma" w:cs="Tahoma"/>
          <w:color w:val="000000" w:themeColor="text1"/>
          <w:sz w:val="20"/>
          <w:szCs w:val="20"/>
        </w:rPr>
        <w:t xml:space="preserve">A Escola tem que pensar o tempo das diferentes lógicas e dimensões e salientou que o Conselho Deliberante necessitará entender que o Pedagógico </w:t>
      </w:r>
      <w:r w:rsidR="007C6423" w:rsidRPr="00794524">
        <w:rPr>
          <w:rFonts w:ascii="Tahoma" w:hAnsi="Tahoma" w:cs="Tahoma"/>
          <w:color w:val="000000" w:themeColor="text1"/>
          <w:sz w:val="20"/>
          <w:szCs w:val="20"/>
        </w:rPr>
        <w:t xml:space="preserve">vai andar em alguns momentos na </w:t>
      </w:r>
      <w:r w:rsidR="00CA19A3" w:rsidRPr="00794524">
        <w:rPr>
          <w:rFonts w:ascii="Tahoma" w:hAnsi="Tahoma" w:cs="Tahoma"/>
          <w:color w:val="000000" w:themeColor="text1"/>
          <w:sz w:val="20"/>
          <w:szCs w:val="20"/>
        </w:rPr>
        <w:t>contramão</w:t>
      </w:r>
      <w:r w:rsidR="007C6423" w:rsidRPr="0079452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CA19A3" w:rsidRPr="00794524">
        <w:rPr>
          <w:rFonts w:ascii="Tahoma" w:hAnsi="Tahoma" w:cs="Tahoma"/>
          <w:color w:val="000000" w:themeColor="text1"/>
          <w:sz w:val="20"/>
          <w:szCs w:val="20"/>
        </w:rPr>
        <w:t xml:space="preserve"> A Orientadora Pedagógica da Etapa de Educação Infantil ratificou a ideia de continuidade na trajetória escolar das crianças e dos adolescentes.</w:t>
      </w:r>
      <w:r w:rsidR="00D85234" w:rsidRPr="00794524">
        <w:rPr>
          <w:rFonts w:ascii="Tahoma" w:hAnsi="Tahoma" w:cs="Tahoma"/>
          <w:color w:val="000000" w:themeColor="text1"/>
          <w:sz w:val="20"/>
          <w:szCs w:val="20"/>
        </w:rPr>
        <w:t xml:space="preserve"> A Coordenadora Pedagógica do 9º ano do Ensino Fundamental ao Ensino Médio comentou sobre os espaços de encontro; a ressignificação de espaços da Escola e os ambientes reais e virtuais. Salientou que foi realizada uma pesquisa com os alunos do 9º ano ao Ensino Médio</w:t>
      </w:r>
      <w:r w:rsidR="00E04406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D85234" w:rsidRPr="00794524">
        <w:rPr>
          <w:rFonts w:ascii="Tahoma" w:hAnsi="Tahoma" w:cs="Tahoma"/>
          <w:color w:val="000000" w:themeColor="text1"/>
          <w:sz w:val="20"/>
          <w:szCs w:val="20"/>
        </w:rPr>
        <w:t xml:space="preserve"> com 27 itens sobre os espaços na Escola, para ouvir sentimentos e sugestões.</w:t>
      </w:r>
      <w:r w:rsidR="008D2B7B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46A12" w:rsidRPr="00794524">
        <w:rPr>
          <w:rFonts w:ascii="Tahoma" w:hAnsi="Tahoma" w:cs="Tahoma"/>
          <w:color w:val="000000" w:themeColor="text1"/>
          <w:sz w:val="20"/>
          <w:szCs w:val="20"/>
        </w:rPr>
        <w:t xml:space="preserve">Informou que </w:t>
      </w:r>
      <w:r w:rsidR="008D2B7B" w:rsidRPr="00794524">
        <w:rPr>
          <w:rFonts w:ascii="Tahoma" w:hAnsi="Tahoma" w:cs="Tahoma"/>
          <w:color w:val="000000" w:themeColor="text1"/>
          <w:sz w:val="20"/>
          <w:szCs w:val="20"/>
        </w:rPr>
        <w:t>os percursos</w:t>
      </w:r>
      <w:r w:rsidR="002668AA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D2B7B" w:rsidRPr="00794524">
        <w:rPr>
          <w:rFonts w:ascii="Tahoma" w:hAnsi="Tahoma" w:cs="Tahoma"/>
          <w:color w:val="000000" w:themeColor="text1"/>
          <w:sz w:val="20"/>
          <w:szCs w:val="20"/>
        </w:rPr>
        <w:t>&amp; itinerários formativos</w:t>
      </w:r>
      <w:r w:rsidR="003C67EA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estão sendo construídos junto com os alunos </w:t>
      </w:r>
      <w:r w:rsidR="00E04406" w:rsidRPr="00794524">
        <w:rPr>
          <w:rFonts w:ascii="Tahoma" w:hAnsi="Tahoma" w:cs="Tahoma"/>
          <w:bCs/>
          <w:color w:val="000000" w:themeColor="text1"/>
          <w:sz w:val="20"/>
          <w:szCs w:val="20"/>
        </w:rPr>
        <w:t>do</w:t>
      </w:r>
      <w:r w:rsidR="00E04406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C67EA" w:rsidRPr="00794524">
        <w:rPr>
          <w:rFonts w:ascii="Tahoma" w:hAnsi="Tahoma" w:cs="Tahoma"/>
          <w:color w:val="000000" w:themeColor="text1"/>
          <w:sz w:val="20"/>
          <w:szCs w:val="20"/>
        </w:rPr>
        <w:t>Ensino Médio e</w:t>
      </w:r>
      <w:r w:rsidR="00546A1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06940" w:rsidRPr="00794524">
        <w:rPr>
          <w:rFonts w:ascii="Tahoma" w:hAnsi="Tahoma" w:cs="Tahoma"/>
          <w:color w:val="000000" w:themeColor="text1"/>
          <w:sz w:val="20"/>
          <w:szCs w:val="20"/>
        </w:rPr>
        <w:t>são colocados como formas diferenciadas da própria organização curricular, possibilitando opções de escolha aos alunos de acordo com seus anseios, objetivo e</w:t>
      </w:r>
      <w:r w:rsidR="003C67EA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46A12" w:rsidRPr="00794524">
        <w:rPr>
          <w:rFonts w:ascii="Tahoma" w:hAnsi="Tahoma" w:cs="Tahoma"/>
          <w:color w:val="000000" w:themeColor="text1"/>
          <w:sz w:val="20"/>
          <w:szCs w:val="20"/>
        </w:rPr>
        <w:t>especificidades etárias</w:t>
      </w:r>
      <w:r w:rsidR="003C67EA" w:rsidRPr="0079452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06940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A </w:t>
      </w:r>
      <w:r w:rsidR="00D06940" w:rsidRPr="00794524">
        <w:rPr>
          <w:rFonts w:ascii="Tahoma" w:hAnsi="Tahoma" w:cs="Tahoma"/>
          <w:color w:val="000000" w:themeColor="text1"/>
          <w:sz w:val="20"/>
          <w:szCs w:val="20"/>
        </w:rPr>
        <w:t xml:space="preserve">Coordenadora Pedagógica da Etapa de 1º ao 5º ano do Ensino Fundamental ratificou a ideia de que os alunos façam as suas escolhas no Ensino Médio. Salientou que as práticas pedagógicas </w:t>
      </w:r>
      <w:r w:rsidR="000F7CDA" w:rsidRPr="00794524">
        <w:rPr>
          <w:rFonts w:ascii="Tahoma" w:hAnsi="Tahoma" w:cs="Tahoma"/>
          <w:color w:val="000000" w:themeColor="text1"/>
          <w:sz w:val="20"/>
          <w:szCs w:val="20"/>
        </w:rPr>
        <w:t xml:space="preserve">complementares </w:t>
      </w:r>
      <w:r w:rsidR="00D06940" w:rsidRPr="00794524">
        <w:rPr>
          <w:rFonts w:ascii="Tahoma" w:hAnsi="Tahoma" w:cs="Tahoma"/>
          <w:color w:val="000000" w:themeColor="text1"/>
          <w:sz w:val="20"/>
          <w:szCs w:val="20"/>
        </w:rPr>
        <w:t>do 5º ao 8º ano do Ensino Fundamental já trabalha</w:t>
      </w:r>
      <w:r w:rsidR="000F7CDA" w:rsidRPr="00794524">
        <w:rPr>
          <w:rFonts w:ascii="Tahoma" w:hAnsi="Tahoma" w:cs="Tahoma"/>
          <w:color w:val="000000" w:themeColor="text1"/>
          <w:sz w:val="20"/>
          <w:szCs w:val="20"/>
        </w:rPr>
        <w:t xml:space="preserve">m </w:t>
      </w:r>
      <w:r w:rsidR="00076263" w:rsidRPr="00794524">
        <w:rPr>
          <w:rFonts w:ascii="Tahoma" w:hAnsi="Tahoma" w:cs="Tahoma"/>
          <w:color w:val="000000" w:themeColor="text1"/>
          <w:sz w:val="20"/>
          <w:szCs w:val="20"/>
        </w:rPr>
        <w:t xml:space="preserve">com </w:t>
      </w:r>
      <w:r w:rsidR="00D06940" w:rsidRPr="00794524">
        <w:rPr>
          <w:rFonts w:ascii="Tahoma" w:hAnsi="Tahoma" w:cs="Tahoma"/>
          <w:color w:val="000000" w:themeColor="text1"/>
          <w:sz w:val="20"/>
          <w:szCs w:val="20"/>
        </w:rPr>
        <w:t>este formato,</w:t>
      </w:r>
      <w:r w:rsidR="000F7CDA" w:rsidRPr="00794524">
        <w:rPr>
          <w:rFonts w:ascii="Tahoma" w:hAnsi="Tahoma" w:cs="Tahoma"/>
          <w:color w:val="000000" w:themeColor="text1"/>
          <w:sz w:val="20"/>
          <w:szCs w:val="20"/>
        </w:rPr>
        <w:t xml:space="preserve"> pois os alunos podem escolher qual </w:t>
      </w:r>
      <w:r w:rsidR="006D73E7" w:rsidRPr="00794524">
        <w:rPr>
          <w:rFonts w:ascii="Tahoma" w:hAnsi="Tahoma" w:cs="Tahoma"/>
          <w:color w:val="000000" w:themeColor="text1"/>
          <w:sz w:val="20"/>
          <w:szCs w:val="20"/>
        </w:rPr>
        <w:t xml:space="preserve">prática </w:t>
      </w:r>
      <w:r w:rsidR="000F7CDA" w:rsidRPr="00794524">
        <w:rPr>
          <w:rFonts w:ascii="Tahoma" w:hAnsi="Tahoma" w:cs="Tahoma"/>
          <w:color w:val="000000" w:themeColor="text1"/>
          <w:sz w:val="20"/>
          <w:szCs w:val="20"/>
        </w:rPr>
        <w:t>cursar, entretanto</w:t>
      </w:r>
      <w:r w:rsidR="006D73E7" w:rsidRPr="00794524">
        <w:rPr>
          <w:rFonts w:ascii="Tahoma" w:hAnsi="Tahoma" w:cs="Tahoma"/>
          <w:color w:val="000000" w:themeColor="text1"/>
          <w:sz w:val="20"/>
          <w:szCs w:val="20"/>
        </w:rPr>
        <w:t xml:space="preserve"> depois de escolhida têm que cursar conforme foi desenhado pelo Pedagógico. Informou que esses itinerários para alunos de 5º ao 8º ano estão sendo redesenhados. </w:t>
      </w:r>
      <w:r w:rsidR="00B27D95" w:rsidRPr="00794524">
        <w:rPr>
          <w:rFonts w:ascii="Tahoma" w:hAnsi="Tahoma" w:cs="Tahoma"/>
          <w:color w:val="000000" w:themeColor="text1"/>
          <w:sz w:val="20"/>
          <w:szCs w:val="20"/>
        </w:rPr>
        <w:t xml:space="preserve">A Coordenadora Pedagógica da Etapa de 1º ao 5º ano do Ensino Fundamental citou alguns dos temas mencionados na pesquisa realizada com os alunos. A Coordenadora Pedagógica do 9º ano do Ensino Fundamental ao Ensino Médio ratificou que os alunos do Ensino Médio continuarão a ter a parte de formação básica para todos e as opções de escolhas 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 xml:space="preserve">dos itinerários que poderão seguir. A Coordenadora Pedagógica da Etapa de 1º ao 5º ano do Ensino Fundamental salientou que esta discussão, hoje, no Conselho é uma prévia da que está sendo </w:t>
      </w:r>
      <w:r w:rsidR="00055657" w:rsidRPr="00794524">
        <w:rPr>
          <w:rFonts w:ascii="Tahoma" w:hAnsi="Tahoma" w:cs="Tahoma"/>
          <w:color w:val="000000" w:themeColor="text1"/>
          <w:sz w:val="20"/>
          <w:szCs w:val="20"/>
        </w:rPr>
        <w:t>realizada com a equipe técnica,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04406" w:rsidRPr="00794524">
        <w:rPr>
          <w:rFonts w:ascii="Tahoma" w:hAnsi="Tahoma" w:cs="Tahoma"/>
          <w:bCs/>
          <w:color w:val="000000" w:themeColor="text1"/>
          <w:sz w:val="20"/>
          <w:szCs w:val="20"/>
        </w:rPr>
        <w:t>e</w:t>
      </w:r>
      <w:r w:rsidR="00E04406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>que envolverá pais, alunos e profissionais do João XXIII</w:t>
      </w:r>
      <w:r w:rsidR="00DA168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em rodadas de conversas para debater</w:t>
      </w:r>
      <w:r w:rsidR="00E6390F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esse tema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>. Está sendo iniciado um estudo para adequar o Regimento Escolar ao novo currículo. Com relação aos docentes, informou que é necessária a readequação dos horários dos professores para incluir um período para cada professor especializado. Comentou que n</w:t>
      </w:r>
      <w:r w:rsidR="005319EA" w:rsidRPr="00794524">
        <w:rPr>
          <w:rFonts w:ascii="Tahoma" w:hAnsi="Tahoma" w:cs="Tahoma"/>
          <w:color w:val="000000" w:themeColor="text1"/>
          <w:sz w:val="20"/>
          <w:szCs w:val="20"/>
        </w:rPr>
        <w:t>o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 xml:space="preserve">s </w:t>
      </w:r>
      <w:r w:rsidR="005319EA" w:rsidRPr="00794524">
        <w:rPr>
          <w:rFonts w:ascii="Tahoma" w:hAnsi="Tahoma" w:cs="Tahoma"/>
          <w:color w:val="000000" w:themeColor="text1"/>
          <w:sz w:val="20"/>
          <w:szCs w:val="20"/>
        </w:rPr>
        <w:t>anos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72C65" w:rsidRPr="00794524">
        <w:rPr>
          <w:rFonts w:ascii="Tahoma" w:hAnsi="Tahoma" w:cs="Tahoma"/>
          <w:bCs/>
          <w:color w:val="000000" w:themeColor="text1"/>
          <w:sz w:val="20"/>
          <w:szCs w:val="20"/>
        </w:rPr>
        <w:t>iniciais</w:t>
      </w:r>
      <w:r w:rsidR="00F72C65" w:rsidRPr="0079452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5319EA" w:rsidRPr="00794524">
        <w:rPr>
          <w:rFonts w:ascii="Tahoma" w:hAnsi="Tahoma" w:cs="Tahoma"/>
          <w:color w:val="000000" w:themeColor="text1"/>
          <w:sz w:val="20"/>
          <w:szCs w:val="20"/>
        </w:rPr>
        <w:t>a Escola tem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professor regente,</w:t>
      </w:r>
      <w:r w:rsidR="005319EA" w:rsidRPr="00794524">
        <w:rPr>
          <w:rFonts w:ascii="Tahoma" w:hAnsi="Tahoma" w:cs="Tahoma"/>
          <w:color w:val="000000" w:themeColor="text1"/>
          <w:sz w:val="20"/>
          <w:szCs w:val="20"/>
        </w:rPr>
        <w:t xml:space="preserve"> tutor e Monitor e a proposta é estender </w:t>
      </w:r>
      <w:r w:rsidR="005319EA" w:rsidRPr="00794524">
        <w:rPr>
          <w:rFonts w:ascii="Tahoma" w:hAnsi="Tahoma" w:cs="Tahoma"/>
          <w:color w:val="000000" w:themeColor="text1"/>
          <w:sz w:val="20"/>
          <w:szCs w:val="20"/>
        </w:rPr>
        <w:lastRenderedPageBreak/>
        <w:t>isso</w:t>
      </w:r>
      <w:r w:rsidR="008C0EB9" w:rsidRPr="00794524">
        <w:rPr>
          <w:rFonts w:ascii="Tahoma" w:hAnsi="Tahoma" w:cs="Tahoma"/>
          <w:color w:val="000000" w:themeColor="text1"/>
          <w:sz w:val="20"/>
          <w:szCs w:val="20"/>
        </w:rPr>
        <w:t>, também,</w:t>
      </w:r>
      <w:r w:rsidR="005319EA" w:rsidRPr="00794524">
        <w:rPr>
          <w:rFonts w:ascii="Tahoma" w:hAnsi="Tahoma" w:cs="Tahoma"/>
          <w:color w:val="000000" w:themeColor="text1"/>
          <w:sz w:val="20"/>
          <w:szCs w:val="20"/>
        </w:rPr>
        <w:t xml:space="preserve"> para os anos finais</w:t>
      </w:r>
      <w:r w:rsidR="008C0EB9" w:rsidRPr="0079452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01325D" w:rsidRPr="00794524">
        <w:rPr>
          <w:rFonts w:ascii="Tahoma" w:hAnsi="Tahoma" w:cs="Tahoma"/>
          <w:color w:val="000000" w:themeColor="text1"/>
          <w:sz w:val="20"/>
          <w:szCs w:val="20"/>
        </w:rPr>
        <w:t xml:space="preserve"> No currículo comentou sobre o direito de aprendizagem para todos em todas as dimensões. </w:t>
      </w:r>
      <w:r w:rsidR="00F55DFD" w:rsidRPr="00794524">
        <w:rPr>
          <w:rFonts w:ascii="Tahoma" w:hAnsi="Tahoma" w:cs="Tahoma"/>
          <w:color w:val="000000" w:themeColor="text1"/>
          <w:sz w:val="20"/>
          <w:szCs w:val="20"/>
        </w:rPr>
        <w:t>Comentou</w:t>
      </w:r>
      <w:r w:rsidR="0001325D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6EF0" w:rsidRPr="00794524">
        <w:rPr>
          <w:rFonts w:ascii="Tahoma" w:hAnsi="Tahoma" w:cs="Tahoma"/>
          <w:color w:val="000000" w:themeColor="text1"/>
          <w:sz w:val="20"/>
          <w:szCs w:val="20"/>
        </w:rPr>
        <w:t xml:space="preserve">sobre </w:t>
      </w:r>
      <w:r w:rsidR="0001325D" w:rsidRPr="00794524">
        <w:rPr>
          <w:rFonts w:ascii="Tahoma" w:hAnsi="Tahoma" w:cs="Tahoma"/>
          <w:color w:val="000000" w:themeColor="text1"/>
          <w:sz w:val="20"/>
          <w:szCs w:val="20"/>
        </w:rPr>
        <w:t>a proposta de outra lógica para avaliação na Escola</w:t>
      </w:r>
      <w:r w:rsidR="00F55DFD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 a primeira grande mudança envolve o tempo de </w:t>
      </w:r>
      <w:r w:rsidR="0001325D" w:rsidRPr="00794524">
        <w:rPr>
          <w:rFonts w:ascii="Tahoma" w:hAnsi="Tahoma" w:cs="Tahoma"/>
          <w:color w:val="000000" w:themeColor="text1"/>
          <w:sz w:val="20"/>
          <w:szCs w:val="20"/>
        </w:rPr>
        <w:t>avaliação</w:t>
      </w:r>
      <w:r w:rsidR="00F55DFD" w:rsidRPr="00794524">
        <w:rPr>
          <w:rFonts w:ascii="Tahoma" w:hAnsi="Tahoma" w:cs="Tahoma"/>
          <w:color w:val="000000" w:themeColor="text1"/>
          <w:sz w:val="20"/>
          <w:szCs w:val="20"/>
        </w:rPr>
        <w:t>, que é feito trimestralmente, mas que pode ser melhorado, passando a ter como essência o tempo d</w:t>
      </w:r>
      <w:r w:rsidR="0001325D" w:rsidRPr="00794524">
        <w:rPr>
          <w:rFonts w:ascii="Tahoma" w:hAnsi="Tahoma" w:cs="Tahoma"/>
          <w:color w:val="000000" w:themeColor="text1"/>
          <w:sz w:val="20"/>
          <w:szCs w:val="20"/>
        </w:rPr>
        <w:t>e aprendi</w:t>
      </w:r>
      <w:r w:rsidR="00C66DFF" w:rsidRPr="00794524">
        <w:rPr>
          <w:rFonts w:ascii="Tahoma" w:hAnsi="Tahoma" w:cs="Tahoma"/>
          <w:color w:val="000000" w:themeColor="text1"/>
          <w:sz w:val="20"/>
          <w:szCs w:val="20"/>
        </w:rPr>
        <w:t>z</w:t>
      </w:r>
      <w:r w:rsidR="0001325D" w:rsidRPr="00794524">
        <w:rPr>
          <w:rFonts w:ascii="Tahoma" w:hAnsi="Tahoma" w:cs="Tahoma"/>
          <w:color w:val="000000" w:themeColor="text1"/>
          <w:sz w:val="20"/>
          <w:szCs w:val="20"/>
        </w:rPr>
        <w:t>agem</w:t>
      </w:r>
      <w:r w:rsidR="009F6EF0" w:rsidRPr="00794524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F55DFD" w:rsidRPr="00794524">
        <w:rPr>
          <w:rFonts w:ascii="Tahoma" w:hAnsi="Tahoma" w:cs="Tahoma"/>
          <w:color w:val="000000" w:themeColor="text1"/>
          <w:sz w:val="20"/>
          <w:szCs w:val="20"/>
        </w:rPr>
        <w:t xml:space="preserve">Por isso, a proposta </w:t>
      </w:r>
      <w:r w:rsidR="00F72C65" w:rsidRPr="00794524">
        <w:rPr>
          <w:rFonts w:ascii="Tahoma" w:hAnsi="Tahoma" w:cs="Tahoma"/>
          <w:bCs/>
          <w:color w:val="000000" w:themeColor="text1"/>
          <w:sz w:val="20"/>
          <w:szCs w:val="20"/>
        </w:rPr>
        <w:t>é</w:t>
      </w:r>
      <w:r w:rsidR="00F72C6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55DFD" w:rsidRPr="00794524">
        <w:rPr>
          <w:rFonts w:ascii="Tahoma" w:hAnsi="Tahoma" w:cs="Tahoma"/>
          <w:color w:val="000000" w:themeColor="text1"/>
          <w:sz w:val="20"/>
          <w:szCs w:val="20"/>
        </w:rPr>
        <w:t xml:space="preserve">pensar junto com os professores novas formas e </w:t>
      </w:r>
      <w:r w:rsidR="00144192" w:rsidRPr="00794524">
        <w:rPr>
          <w:rFonts w:ascii="Tahoma" w:hAnsi="Tahoma" w:cs="Tahoma"/>
          <w:color w:val="000000" w:themeColor="text1"/>
          <w:sz w:val="20"/>
          <w:szCs w:val="20"/>
        </w:rPr>
        <w:t xml:space="preserve">instrumentos de avaliação </w:t>
      </w:r>
      <w:r w:rsidR="00F55DFD" w:rsidRPr="00794524">
        <w:rPr>
          <w:rFonts w:ascii="Tahoma" w:hAnsi="Tahoma" w:cs="Tahoma"/>
          <w:color w:val="000000" w:themeColor="text1"/>
          <w:sz w:val="20"/>
          <w:szCs w:val="20"/>
        </w:rPr>
        <w:t>que componham</w:t>
      </w:r>
      <w:r w:rsidR="0014419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esse percurso de aprendizagem semestral, que poderão ser através de provas, de trabalhos, </w:t>
      </w:r>
      <w:r w:rsidR="004D7841" w:rsidRPr="00794524">
        <w:rPr>
          <w:rFonts w:ascii="Tahoma" w:hAnsi="Tahoma" w:cs="Tahoma"/>
          <w:color w:val="000000" w:themeColor="text1"/>
          <w:sz w:val="20"/>
          <w:szCs w:val="20"/>
        </w:rPr>
        <w:t>etc.</w:t>
      </w:r>
      <w:r w:rsidR="00144192" w:rsidRPr="00794524">
        <w:rPr>
          <w:rFonts w:ascii="Tahoma" w:hAnsi="Tahoma" w:cs="Tahoma"/>
          <w:color w:val="000000" w:themeColor="text1"/>
          <w:sz w:val="20"/>
          <w:szCs w:val="20"/>
        </w:rPr>
        <w:t>, porém com um outro olhar</w:t>
      </w:r>
      <w:r w:rsidR="005765BC" w:rsidRPr="0079452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F55DFD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44192" w:rsidRPr="00794524">
        <w:rPr>
          <w:rFonts w:ascii="Tahoma" w:hAnsi="Tahoma" w:cs="Tahoma"/>
          <w:color w:val="000000" w:themeColor="text1"/>
          <w:sz w:val="20"/>
          <w:szCs w:val="20"/>
        </w:rPr>
        <w:t>No caso dos alunos maiores também deverá contempla</w:t>
      </w:r>
      <w:r w:rsidR="005765BC" w:rsidRPr="00794524">
        <w:rPr>
          <w:rFonts w:ascii="Tahoma" w:hAnsi="Tahoma" w:cs="Tahoma"/>
          <w:color w:val="000000" w:themeColor="text1"/>
          <w:sz w:val="20"/>
          <w:szCs w:val="20"/>
        </w:rPr>
        <w:t>da</w:t>
      </w:r>
      <w:r w:rsidR="0014419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a avaliação do ser e das atitudes</w:t>
      </w:r>
      <w:r w:rsidR="005765BC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 mensurada através de descritores que avaliarão os estudantes por inteiro não só pelos conteúdos aprendidos. O desafio da área Pedagógica é apresentar novas lentes para efetuar as avaliações dos alunos. </w:t>
      </w:r>
      <w:r w:rsidR="009F6EF0" w:rsidRPr="00794524">
        <w:rPr>
          <w:rFonts w:ascii="Tahoma" w:hAnsi="Tahoma" w:cs="Tahoma"/>
          <w:color w:val="000000" w:themeColor="text1"/>
          <w:sz w:val="20"/>
          <w:szCs w:val="20"/>
        </w:rPr>
        <w:t xml:space="preserve">Com relação a inovação </w:t>
      </w:r>
      <w:r w:rsidR="009F6EF0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versus</w:t>
      </w:r>
      <w:r w:rsidR="0014419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F6EF0" w:rsidRPr="00794524">
        <w:rPr>
          <w:rFonts w:ascii="Tahoma" w:hAnsi="Tahoma" w:cs="Tahoma"/>
          <w:color w:val="000000" w:themeColor="text1"/>
          <w:sz w:val="20"/>
          <w:szCs w:val="20"/>
        </w:rPr>
        <w:t xml:space="preserve">novidade, salientou que </w:t>
      </w:r>
      <w:r w:rsidR="005765BC" w:rsidRPr="00794524">
        <w:rPr>
          <w:rFonts w:ascii="Tahoma" w:hAnsi="Tahoma" w:cs="Tahoma"/>
          <w:color w:val="000000" w:themeColor="text1"/>
          <w:sz w:val="20"/>
          <w:szCs w:val="20"/>
        </w:rPr>
        <w:t>a Escola não quer ser reconhecida como inovadora porque vai fazendo novidades</w:t>
      </w:r>
      <w:r w:rsidR="0054098B" w:rsidRPr="00794524">
        <w:rPr>
          <w:rFonts w:ascii="Tahoma" w:hAnsi="Tahoma" w:cs="Tahoma"/>
          <w:color w:val="000000" w:themeColor="text1"/>
          <w:sz w:val="20"/>
          <w:szCs w:val="20"/>
        </w:rPr>
        <w:t xml:space="preserve"> pelo caminho</w:t>
      </w:r>
      <w:r w:rsidR="005765BC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 sim </w:t>
      </w:r>
      <w:r w:rsidR="0054098B" w:rsidRPr="00794524">
        <w:rPr>
          <w:rFonts w:ascii="Tahoma" w:hAnsi="Tahoma" w:cs="Tahoma"/>
          <w:color w:val="000000" w:themeColor="text1"/>
          <w:sz w:val="20"/>
          <w:szCs w:val="20"/>
        </w:rPr>
        <w:t xml:space="preserve">pelo projeto de Escola que se pretende fazer. Isso vai demandar reestruturar questões que são muito caras e de muito valor para Escola. Destacou que em função destas questões é que o Pedagógico está trazendo </w:t>
      </w:r>
      <w:r w:rsidR="008B356C" w:rsidRPr="00794524">
        <w:rPr>
          <w:rFonts w:ascii="Tahoma" w:hAnsi="Tahoma" w:cs="Tahoma"/>
          <w:bCs/>
          <w:color w:val="000000" w:themeColor="text1"/>
          <w:sz w:val="20"/>
          <w:szCs w:val="20"/>
        </w:rPr>
        <w:t>estas alterações</w:t>
      </w:r>
      <w:r w:rsidR="008B356C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4098B" w:rsidRPr="00794524">
        <w:rPr>
          <w:rFonts w:ascii="Tahoma" w:hAnsi="Tahoma" w:cs="Tahoma"/>
          <w:color w:val="000000" w:themeColor="text1"/>
          <w:sz w:val="20"/>
          <w:szCs w:val="20"/>
        </w:rPr>
        <w:t>para apreciação deste Conselho</w:t>
      </w:r>
      <w:r w:rsidR="008B356C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54098B" w:rsidRPr="00794524">
        <w:rPr>
          <w:rFonts w:ascii="Tahoma" w:hAnsi="Tahoma" w:cs="Tahoma"/>
          <w:color w:val="000000" w:themeColor="text1"/>
          <w:sz w:val="20"/>
          <w:szCs w:val="20"/>
        </w:rPr>
        <w:t xml:space="preserve"> por acreditar que fazendo essas mudanças juntos vamos construir essa nova concepção de Escola.</w:t>
      </w:r>
      <w:r w:rsidR="00E6390F" w:rsidRPr="00794524">
        <w:rPr>
          <w:rFonts w:ascii="Tahoma" w:hAnsi="Tahoma" w:cs="Tahoma"/>
          <w:color w:val="000000" w:themeColor="text1"/>
          <w:sz w:val="20"/>
          <w:szCs w:val="20"/>
        </w:rPr>
        <w:t xml:space="preserve"> Por fim, a Vice-Diretora Pedagógica </w:t>
      </w:r>
      <w:r w:rsidR="00B9667B" w:rsidRPr="00794524">
        <w:rPr>
          <w:rFonts w:ascii="Tahoma" w:hAnsi="Tahoma" w:cs="Tahoma"/>
          <w:color w:val="000000" w:themeColor="text1"/>
          <w:sz w:val="20"/>
          <w:szCs w:val="20"/>
        </w:rPr>
        <w:t xml:space="preserve">encerrou dizendo que essas falas da </w:t>
      </w:r>
      <w:r w:rsidR="0066106D" w:rsidRPr="00794524">
        <w:rPr>
          <w:rFonts w:ascii="Tahoma" w:hAnsi="Tahoma" w:cs="Tahoma"/>
          <w:color w:val="000000" w:themeColor="text1"/>
          <w:sz w:val="20"/>
          <w:szCs w:val="20"/>
        </w:rPr>
        <w:t xml:space="preserve">Ianne Ely Godoi Vieira, Mirian Zambonato e Hildair Garcia Câmara </w:t>
      </w:r>
      <w:r w:rsidR="00B9667B" w:rsidRPr="00794524">
        <w:rPr>
          <w:rFonts w:ascii="Tahoma" w:hAnsi="Tahoma" w:cs="Tahoma"/>
          <w:color w:val="000000" w:themeColor="text1"/>
          <w:sz w:val="20"/>
          <w:szCs w:val="20"/>
        </w:rPr>
        <w:t>traduzem essa nova forma de estruturar o organograma da Direção Pedagógica, com um olhar mais inteiro e integrado para infância e para a juventude.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9667B" w:rsidRPr="00794524">
        <w:rPr>
          <w:rFonts w:ascii="Tahoma" w:hAnsi="Tahoma" w:cs="Tahoma"/>
          <w:color w:val="000000" w:themeColor="text1"/>
          <w:sz w:val="20"/>
          <w:szCs w:val="20"/>
        </w:rPr>
        <w:t>A proposta que o Pedagógico traz para apreciação deste Conselho é conectada com a parte Administrativa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9667B" w:rsidRPr="00794524">
        <w:rPr>
          <w:rFonts w:ascii="Tahoma" w:hAnsi="Tahoma" w:cs="Tahoma"/>
          <w:color w:val="000000" w:themeColor="text1"/>
          <w:sz w:val="20"/>
          <w:szCs w:val="20"/>
        </w:rPr>
        <w:t>e marcada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9667B" w:rsidRPr="00794524">
        <w:rPr>
          <w:rFonts w:ascii="Tahoma" w:hAnsi="Tahoma" w:cs="Tahoma"/>
          <w:color w:val="000000" w:themeColor="text1"/>
          <w:sz w:val="20"/>
          <w:szCs w:val="20"/>
        </w:rPr>
        <w:t>por mudanças na formação de professores, no eixo de formação das lideranças</w:t>
      </w:r>
      <w:r w:rsidR="00541847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 podendo olhar para dentro e entre as áreas, olhando o conhecimento como um todo e não dissociando dos números que serão apresentados no orçamento para 2020. Após, foi aberto espaço aos Conselheiros que parabenizaram a equipe pedagógica pelo detalhamento do Plano de Gestão Pedagógico apresentado; pelo acolhimento e pela escuta de sugestões/críticas realizada com</w:t>
      </w:r>
      <w:r w:rsidR="006127E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os alunos; pelo carinho </w:t>
      </w:r>
      <w:r w:rsidR="008B356C" w:rsidRPr="00794524">
        <w:rPr>
          <w:rFonts w:ascii="Tahoma" w:hAnsi="Tahoma" w:cs="Tahoma"/>
          <w:bCs/>
          <w:color w:val="000000" w:themeColor="text1"/>
          <w:sz w:val="20"/>
          <w:szCs w:val="20"/>
        </w:rPr>
        <w:t>com</w:t>
      </w:r>
      <w:r w:rsidR="008B356C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127E5" w:rsidRPr="00794524">
        <w:rPr>
          <w:rFonts w:ascii="Tahoma" w:hAnsi="Tahoma" w:cs="Tahoma"/>
          <w:color w:val="000000" w:themeColor="text1"/>
          <w:sz w:val="20"/>
          <w:szCs w:val="20"/>
        </w:rPr>
        <w:t xml:space="preserve">que tratam seus filhos na Escola. Na pauta </w:t>
      </w:r>
      <w:r w:rsidR="002E1D0A" w:rsidRPr="00794524">
        <w:rPr>
          <w:rFonts w:ascii="Tahoma" w:hAnsi="Tahoma" w:cs="Tahoma"/>
          <w:b/>
          <w:bCs/>
          <w:color w:val="000000" w:themeColor="text1"/>
          <w:sz w:val="20"/>
          <w:szCs w:val="20"/>
        </w:rPr>
        <w:t>Orçamento e Fluxo de Caixa 2020</w:t>
      </w:r>
      <w:r w:rsidR="006127E5" w:rsidRPr="00794524">
        <w:rPr>
          <w:rFonts w:ascii="Tahoma" w:hAnsi="Tahoma" w:cs="Tahoma"/>
          <w:color w:val="000000" w:themeColor="text1"/>
          <w:sz w:val="20"/>
          <w:szCs w:val="20"/>
        </w:rPr>
        <w:t xml:space="preserve">, o Diretor Financeiro comentou que esse ano é o primeiro orçamento participativo, que contou com a colaboração do Conselho Fiscal, da Direção Pedagógica e da nova Gerente Administrativo-Financeira. Salientou que foi bem trabalhoso até chegar </w:t>
      </w:r>
      <w:r w:rsidR="007E4673" w:rsidRPr="00794524">
        <w:rPr>
          <w:rFonts w:ascii="Tahoma" w:hAnsi="Tahoma" w:cs="Tahoma"/>
          <w:color w:val="000000" w:themeColor="text1"/>
          <w:sz w:val="20"/>
          <w:szCs w:val="20"/>
        </w:rPr>
        <w:t>à</w:t>
      </w:r>
      <w:r w:rsidR="006127E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proposta que será apresentada com o mínimo de aumento nas mensalidades e o máximo de ferramentas para ser trabalhada. </w:t>
      </w:r>
      <w:r w:rsidR="0041734A" w:rsidRPr="00794524">
        <w:rPr>
          <w:rFonts w:ascii="Tahoma" w:hAnsi="Tahoma" w:cs="Tahoma"/>
          <w:color w:val="000000" w:themeColor="text1"/>
          <w:sz w:val="20"/>
          <w:szCs w:val="20"/>
        </w:rPr>
        <w:t xml:space="preserve">Destacou </w:t>
      </w:r>
      <w:r w:rsidR="00BE695B" w:rsidRPr="00794524">
        <w:rPr>
          <w:rFonts w:ascii="Tahoma" w:hAnsi="Tahoma" w:cs="Tahoma"/>
          <w:color w:val="000000" w:themeColor="text1"/>
          <w:sz w:val="20"/>
          <w:szCs w:val="20"/>
        </w:rPr>
        <w:t xml:space="preserve">que toda essa proposta de necessidades apresentada pela área Pedagógica foi incluída </w:t>
      </w:r>
      <w:r w:rsidR="006039F3" w:rsidRPr="00794524">
        <w:rPr>
          <w:rFonts w:ascii="Tahoma" w:hAnsi="Tahoma" w:cs="Tahoma"/>
          <w:color w:val="000000" w:themeColor="text1"/>
          <w:sz w:val="20"/>
          <w:szCs w:val="20"/>
        </w:rPr>
        <w:t>no orçamento.</w:t>
      </w:r>
      <w:r w:rsidR="00BE695B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127E5" w:rsidRPr="00794524">
        <w:rPr>
          <w:rFonts w:ascii="Tahoma" w:hAnsi="Tahoma" w:cs="Tahoma"/>
          <w:color w:val="000000" w:themeColor="text1"/>
          <w:sz w:val="20"/>
          <w:szCs w:val="20"/>
        </w:rPr>
        <w:t xml:space="preserve">A Gerente Administrativo-Financeira apresentou o quadro de matrículas e rematrículas para 2020; </w:t>
      </w:r>
      <w:r w:rsidR="006039F3" w:rsidRPr="00794524">
        <w:rPr>
          <w:rFonts w:ascii="Tahoma" w:hAnsi="Tahoma" w:cs="Tahoma"/>
          <w:color w:val="000000" w:themeColor="text1"/>
          <w:sz w:val="20"/>
          <w:szCs w:val="20"/>
        </w:rPr>
        <w:t xml:space="preserve">a projeção total de alunos (1035); a capacidade total de alunos (1227); a quantidade de vagas disponíveis (192); a quantidade de turmas (47); </w:t>
      </w:r>
      <w:r w:rsidR="006127E5" w:rsidRPr="00794524">
        <w:rPr>
          <w:rFonts w:ascii="Tahoma" w:hAnsi="Tahoma" w:cs="Tahoma"/>
          <w:color w:val="000000" w:themeColor="text1"/>
          <w:sz w:val="20"/>
          <w:szCs w:val="20"/>
        </w:rPr>
        <w:t xml:space="preserve">a previsão de alunos novos (99) e </w:t>
      </w:r>
      <w:r w:rsidR="00AB0C76" w:rsidRPr="00794524">
        <w:rPr>
          <w:rFonts w:ascii="Tahoma" w:hAnsi="Tahoma" w:cs="Tahoma"/>
          <w:color w:val="000000" w:themeColor="text1"/>
          <w:sz w:val="20"/>
          <w:szCs w:val="20"/>
        </w:rPr>
        <w:t xml:space="preserve">previsão </w:t>
      </w:r>
      <w:r w:rsidR="006127E5" w:rsidRPr="00794524">
        <w:rPr>
          <w:rFonts w:ascii="Tahoma" w:hAnsi="Tahoma" w:cs="Tahoma"/>
          <w:color w:val="000000" w:themeColor="text1"/>
          <w:sz w:val="20"/>
          <w:szCs w:val="20"/>
        </w:rPr>
        <w:t>de cancelamentos (58);</w:t>
      </w:r>
      <w:r w:rsidR="00AB0C76" w:rsidRPr="00794524">
        <w:rPr>
          <w:rFonts w:ascii="Tahoma" w:hAnsi="Tahoma" w:cs="Tahoma"/>
          <w:color w:val="000000" w:themeColor="text1"/>
          <w:sz w:val="20"/>
          <w:szCs w:val="20"/>
        </w:rPr>
        <w:t xml:space="preserve"> total de pagantes (</w:t>
      </w:r>
      <w:r w:rsidR="00085C40" w:rsidRPr="00794524">
        <w:rPr>
          <w:rFonts w:ascii="Tahoma" w:hAnsi="Tahoma" w:cs="Tahoma"/>
          <w:color w:val="000000" w:themeColor="text1"/>
          <w:sz w:val="20"/>
          <w:szCs w:val="20"/>
        </w:rPr>
        <w:t>863); total de bolsistas (167)</w:t>
      </w:r>
      <w:r w:rsidR="008B356C" w:rsidRPr="00794524">
        <w:rPr>
          <w:rFonts w:ascii="Tahoma" w:hAnsi="Tahoma" w:cs="Tahoma"/>
          <w:bCs/>
          <w:color w:val="000000" w:themeColor="text1"/>
          <w:sz w:val="20"/>
          <w:szCs w:val="20"/>
        </w:rPr>
        <w:t>;</w:t>
      </w:r>
      <w:r w:rsidR="006039F3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6039F3" w:rsidRPr="00794524">
        <w:rPr>
          <w:rFonts w:ascii="Tahoma" w:hAnsi="Tahoma" w:cs="Tahoma"/>
          <w:color w:val="000000" w:themeColor="text1"/>
          <w:sz w:val="20"/>
          <w:szCs w:val="20"/>
        </w:rPr>
        <w:t>os indicadores econômicos; os reajustes históricos das mensalidades; o ranking de reajustes das escolas particulares de Porto Alegre em 2019.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66A72" w:rsidRPr="00794524">
        <w:rPr>
          <w:rFonts w:ascii="Tahoma" w:hAnsi="Tahoma" w:cs="Tahoma"/>
          <w:color w:val="000000" w:themeColor="text1"/>
          <w:sz w:val="20"/>
          <w:szCs w:val="20"/>
        </w:rPr>
        <w:t xml:space="preserve">O Diretor Financeiro informou que </w:t>
      </w:r>
      <w:r w:rsidR="003E152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a </w:t>
      </w:r>
      <w:r w:rsidR="00366A72" w:rsidRPr="00794524">
        <w:rPr>
          <w:rFonts w:ascii="Tahoma" w:hAnsi="Tahoma" w:cs="Tahoma"/>
          <w:color w:val="000000" w:themeColor="text1"/>
          <w:sz w:val="20"/>
          <w:szCs w:val="20"/>
        </w:rPr>
        <w:t>Campanha de Antecipação de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66A72" w:rsidRPr="00794524">
        <w:rPr>
          <w:rFonts w:ascii="Tahoma" w:hAnsi="Tahoma" w:cs="Tahoma"/>
          <w:color w:val="000000" w:themeColor="text1"/>
          <w:sz w:val="20"/>
          <w:szCs w:val="20"/>
        </w:rPr>
        <w:t>Mensalidades para 2020</w:t>
      </w:r>
      <w:r w:rsidR="00486DC3" w:rsidRPr="00794524">
        <w:rPr>
          <w:rFonts w:ascii="Tahoma" w:hAnsi="Tahoma" w:cs="Tahoma"/>
          <w:color w:val="000000" w:themeColor="text1"/>
          <w:sz w:val="20"/>
          <w:szCs w:val="20"/>
        </w:rPr>
        <w:t xml:space="preserve">, ocorrerá de 27/11/2019 até 20/12/2019, </w:t>
      </w:r>
      <w:r w:rsidR="003E1528" w:rsidRPr="00794524">
        <w:rPr>
          <w:rFonts w:ascii="Tahoma" w:hAnsi="Tahoma" w:cs="Tahoma"/>
          <w:bCs/>
          <w:color w:val="000000" w:themeColor="text1"/>
          <w:sz w:val="20"/>
          <w:szCs w:val="20"/>
        </w:rPr>
        <w:t>e que será dado</w:t>
      </w:r>
      <w:r w:rsidR="003E1528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86DC3" w:rsidRPr="00794524">
        <w:rPr>
          <w:rFonts w:ascii="Tahoma" w:hAnsi="Tahoma" w:cs="Tahoma"/>
          <w:color w:val="000000" w:themeColor="text1"/>
          <w:sz w:val="20"/>
          <w:szCs w:val="20"/>
        </w:rPr>
        <w:t xml:space="preserve">o percentual de 5% de desconto após o reajuste das mensalidades, </w:t>
      </w:r>
      <w:r w:rsidR="003E152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para o pagamento das </w:t>
      </w:r>
      <w:r w:rsidR="00366A72" w:rsidRPr="00794524">
        <w:rPr>
          <w:rFonts w:ascii="Tahoma" w:hAnsi="Tahoma" w:cs="Tahoma"/>
          <w:color w:val="000000" w:themeColor="text1"/>
          <w:sz w:val="20"/>
          <w:szCs w:val="20"/>
        </w:rPr>
        <w:t xml:space="preserve">12 parcelas de janeiro a dezembro e </w:t>
      </w:r>
      <w:r w:rsidR="003E1528" w:rsidRPr="00794524">
        <w:rPr>
          <w:rFonts w:ascii="Tahoma" w:hAnsi="Tahoma" w:cs="Tahoma"/>
          <w:bCs/>
          <w:color w:val="000000" w:themeColor="text1"/>
          <w:sz w:val="20"/>
          <w:szCs w:val="20"/>
        </w:rPr>
        <w:t>que</w:t>
      </w:r>
      <w:r w:rsidR="003E1528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66A72" w:rsidRPr="00794524">
        <w:rPr>
          <w:rFonts w:ascii="Tahoma" w:hAnsi="Tahoma" w:cs="Tahoma"/>
          <w:color w:val="000000" w:themeColor="text1"/>
          <w:sz w:val="20"/>
          <w:szCs w:val="20"/>
        </w:rPr>
        <w:t>estão orçadas 45 antecipações.</w:t>
      </w:r>
      <w:r w:rsidR="00D216A1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66A72" w:rsidRPr="00794524">
        <w:rPr>
          <w:rFonts w:ascii="Tahoma" w:hAnsi="Tahoma" w:cs="Tahoma"/>
          <w:color w:val="000000" w:themeColor="text1"/>
          <w:sz w:val="20"/>
          <w:szCs w:val="20"/>
        </w:rPr>
        <w:t xml:space="preserve">O Conselheiro Daniel Soares salientou que no ano anterior o desconto foi de 7% para cobrir </w:t>
      </w:r>
      <w:r w:rsidR="005373A7" w:rsidRPr="00794524">
        <w:rPr>
          <w:rFonts w:ascii="Tahoma" w:hAnsi="Tahoma" w:cs="Tahoma"/>
          <w:color w:val="000000" w:themeColor="text1"/>
          <w:sz w:val="20"/>
          <w:szCs w:val="20"/>
        </w:rPr>
        <w:t>as despesas do final de ano</w:t>
      </w:r>
      <w:r w:rsidR="00366A72" w:rsidRPr="00794524">
        <w:rPr>
          <w:rFonts w:ascii="Tahoma" w:hAnsi="Tahoma" w:cs="Tahoma"/>
          <w:color w:val="000000" w:themeColor="text1"/>
          <w:sz w:val="20"/>
          <w:szCs w:val="20"/>
        </w:rPr>
        <w:t xml:space="preserve">. Por isso, solicitou um parecer do Diretor Financeiro sobre a necessidade </w:t>
      </w:r>
      <w:r w:rsidR="001739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de utilização </w:t>
      </w:r>
      <w:r w:rsidR="00366A72" w:rsidRPr="00794524">
        <w:rPr>
          <w:rFonts w:ascii="Tahoma" w:hAnsi="Tahoma" w:cs="Tahoma"/>
          <w:color w:val="000000" w:themeColor="text1"/>
          <w:sz w:val="20"/>
          <w:szCs w:val="20"/>
        </w:rPr>
        <w:t xml:space="preserve">destes 5% neste ano. O Diretor Financeiro informou que pelos cálculos </w:t>
      </w:r>
      <w:r w:rsidR="005E52D4" w:rsidRPr="00794524">
        <w:rPr>
          <w:rFonts w:ascii="Tahoma" w:hAnsi="Tahoma" w:cs="Tahoma"/>
          <w:color w:val="000000" w:themeColor="text1"/>
          <w:sz w:val="20"/>
          <w:szCs w:val="20"/>
        </w:rPr>
        <w:t>não seria</w:t>
      </w:r>
      <w:r w:rsidR="00366A7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necessária essa arrecadação antecipada das mensalidades com desconto de 5%</w:t>
      </w:r>
      <w:r w:rsidR="005E52D4" w:rsidRPr="00794524">
        <w:rPr>
          <w:rFonts w:ascii="Tahoma" w:hAnsi="Tahoma" w:cs="Tahoma"/>
          <w:color w:val="000000" w:themeColor="text1"/>
          <w:sz w:val="20"/>
          <w:szCs w:val="20"/>
        </w:rPr>
        <w:t>, mas como essa é uma demanda dos pais que tradicionalmente optam por essa modalidade de pagamento, a Diretoria Executiva propôs a continuidade do desconto, porém com índice reduzido</w:t>
      </w:r>
      <w:r w:rsidR="00366A72" w:rsidRPr="0079452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E52D4" w:rsidRPr="00794524">
        <w:rPr>
          <w:rFonts w:ascii="Tahoma" w:hAnsi="Tahoma" w:cs="Tahoma"/>
          <w:color w:val="000000" w:themeColor="text1"/>
          <w:sz w:val="20"/>
          <w:szCs w:val="20"/>
        </w:rPr>
        <w:t>Apresentou os motivos dos cancelamentos realizados</w:t>
      </w:r>
      <w:r w:rsidR="000B206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 a ênfase foi para </w:t>
      </w:r>
      <w:r w:rsidR="00051FB1" w:rsidRPr="00794524">
        <w:rPr>
          <w:rFonts w:ascii="Tahoma" w:hAnsi="Tahoma" w:cs="Tahoma"/>
          <w:color w:val="000000" w:themeColor="text1"/>
          <w:sz w:val="20"/>
          <w:szCs w:val="20"/>
        </w:rPr>
        <w:t>logística</w:t>
      </w:r>
      <w:r w:rsidR="005E52D4" w:rsidRPr="00794524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832412" w:rsidRPr="00794524">
        <w:rPr>
          <w:rFonts w:ascii="Tahoma" w:hAnsi="Tahoma" w:cs="Tahoma"/>
          <w:color w:val="000000" w:themeColor="text1"/>
          <w:sz w:val="20"/>
          <w:szCs w:val="20"/>
        </w:rPr>
        <w:t xml:space="preserve">Informou que </w:t>
      </w:r>
      <w:r w:rsidR="002C3727" w:rsidRPr="00794524">
        <w:rPr>
          <w:rFonts w:ascii="Tahoma" w:hAnsi="Tahoma" w:cs="Tahoma"/>
          <w:color w:val="000000" w:themeColor="text1"/>
          <w:sz w:val="20"/>
          <w:szCs w:val="20"/>
        </w:rPr>
        <w:t>foi definido que não serão mais cobradas horas excedentes por permanência dos alunos na escola a partir das 18h30min</w:t>
      </w:r>
      <w:r w:rsidR="00832412" w:rsidRPr="00794524">
        <w:rPr>
          <w:rFonts w:ascii="Tahoma" w:hAnsi="Tahoma" w:cs="Tahoma"/>
          <w:color w:val="000000" w:themeColor="text1"/>
          <w:sz w:val="20"/>
          <w:szCs w:val="20"/>
        </w:rPr>
        <w:t>. A Presidente</w:t>
      </w:r>
      <w:r w:rsidR="00F263CA" w:rsidRPr="00794524">
        <w:rPr>
          <w:rFonts w:ascii="Tahoma" w:hAnsi="Tahoma" w:cs="Tahoma"/>
          <w:color w:val="000000" w:themeColor="text1"/>
          <w:sz w:val="20"/>
          <w:szCs w:val="20"/>
        </w:rPr>
        <w:t>, antes de fazer o encaminhamento da votação da pauta do Orçamento 2020,</w:t>
      </w:r>
      <w:r w:rsidR="0083241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263CA" w:rsidRPr="00794524">
        <w:rPr>
          <w:rFonts w:ascii="Tahoma" w:hAnsi="Tahoma" w:cs="Tahoma"/>
          <w:color w:val="000000" w:themeColor="text1"/>
          <w:sz w:val="20"/>
          <w:szCs w:val="20"/>
        </w:rPr>
        <w:t>solicitou a</w:t>
      </w:r>
      <w:r w:rsidR="00B7318C" w:rsidRPr="00794524">
        <w:rPr>
          <w:rFonts w:ascii="Tahoma" w:hAnsi="Tahoma" w:cs="Tahoma"/>
          <w:color w:val="000000" w:themeColor="text1"/>
          <w:sz w:val="20"/>
          <w:szCs w:val="20"/>
        </w:rPr>
        <w:t>o Conselho a</w:t>
      </w:r>
      <w:r w:rsidR="00F263CA" w:rsidRPr="00794524">
        <w:rPr>
          <w:rFonts w:ascii="Tahoma" w:hAnsi="Tahoma" w:cs="Tahoma"/>
          <w:color w:val="000000" w:themeColor="text1"/>
          <w:sz w:val="20"/>
          <w:szCs w:val="20"/>
        </w:rPr>
        <w:t xml:space="preserve"> apreciação </w:t>
      </w:r>
      <w:r w:rsidR="00B7318C" w:rsidRPr="00794524">
        <w:rPr>
          <w:rFonts w:ascii="Tahoma" w:hAnsi="Tahoma" w:cs="Tahoma"/>
          <w:color w:val="000000" w:themeColor="text1"/>
          <w:sz w:val="20"/>
          <w:szCs w:val="20"/>
        </w:rPr>
        <w:t>d</w:t>
      </w:r>
      <w:r w:rsidR="00F263CA" w:rsidRPr="00794524">
        <w:rPr>
          <w:rFonts w:ascii="Tahoma" w:hAnsi="Tahoma" w:cs="Tahoma"/>
          <w:color w:val="000000" w:themeColor="text1"/>
          <w:sz w:val="20"/>
          <w:szCs w:val="20"/>
        </w:rPr>
        <w:t xml:space="preserve">a pauta </w:t>
      </w:r>
      <w:r w:rsidR="00F263CA" w:rsidRPr="00794524">
        <w:rPr>
          <w:rFonts w:ascii="Tahoma" w:hAnsi="Tahoma" w:cs="Tahoma"/>
          <w:b/>
          <w:color w:val="000000" w:themeColor="text1"/>
          <w:sz w:val="20"/>
          <w:szCs w:val="20"/>
        </w:rPr>
        <w:t>Adicional de Insalubridade</w:t>
      </w:r>
      <w:r w:rsidR="00B7318C" w:rsidRPr="00794524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B7318C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Apre</w:t>
      </w:r>
      <w:r w:rsidR="00832412" w:rsidRPr="00794524">
        <w:rPr>
          <w:rFonts w:ascii="Tahoma" w:hAnsi="Tahoma" w:cs="Tahoma"/>
          <w:color w:val="000000" w:themeColor="text1"/>
          <w:sz w:val="20"/>
          <w:szCs w:val="20"/>
        </w:rPr>
        <w:t>sentou a proposta de pagamento do Adicional de Insalubridad</w:t>
      </w:r>
      <w:r w:rsidR="00B7318C" w:rsidRPr="00794524">
        <w:rPr>
          <w:rFonts w:ascii="Tahoma" w:hAnsi="Tahoma" w:cs="Tahoma"/>
          <w:color w:val="000000" w:themeColor="text1"/>
          <w:sz w:val="20"/>
          <w:szCs w:val="20"/>
        </w:rPr>
        <w:t>e</w:t>
      </w:r>
      <w:r w:rsidR="00AD1F6D" w:rsidRPr="00794524">
        <w:rPr>
          <w:rFonts w:ascii="Tahoma" w:hAnsi="Tahoma" w:cs="Tahoma"/>
          <w:color w:val="000000" w:themeColor="text1"/>
          <w:sz w:val="20"/>
          <w:szCs w:val="20"/>
        </w:rPr>
        <w:t>, mostrando o resumo do Relatório do PPRA 2019/2020, elaborado pelo Engenheiro de Segurança do Trabalho, Rafael Allebrand Becker (CREA 208971), com as possíveis caracterizações de insalubridade e periculosidade</w:t>
      </w:r>
      <w:r w:rsidR="003E1528" w:rsidRPr="00794524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  <w:r w:rsidR="00055657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3E1528" w:rsidRPr="00794524">
        <w:rPr>
          <w:rFonts w:ascii="Tahoma" w:hAnsi="Tahoma" w:cs="Tahoma"/>
          <w:bCs/>
          <w:color w:val="000000" w:themeColor="text1"/>
          <w:sz w:val="20"/>
          <w:szCs w:val="20"/>
        </w:rPr>
        <w:t>I</w:t>
      </w:r>
      <w:r w:rsidR="003E1528" w:rsidRPr="00794524">
        <w:rPr>
          <w:rFonts w:ascii="Tahoma" w:hAnsi="Tahoma" w:cs="Tahoma"/>
          <w:color w:val="000000" w:themeColor="text1"/>
          <w:sz w:val="20"/>
          <w:szCs w:val="20"/>
        </w:rPr>
        <w:t>n</w:t>
      </w:r>
      <w:r w:rsidR="00B7062E" w:rsidRPr="00794524">
        <w:rPr>
          <w:rFonts w:ascii="Tahoma" w:hAnsi="Tahoma" w:cs="Tahoma"/>
          <w:color w:val="000000" w:themeColor="text1"/>
          <w:sz w:val="20"/>
          <w:szCs w:val="20"/>
        </w:rPr>
        <w:t>formou que enviará por e-mail aos Conselheiros o Rela</w:t>
      </w:r>
      <w:r w:rsidR="00535A7D" w:rsidRPr="00794524">
        <w:rPr>
          <w:rFonts w:ascii="Tahoma" w:hAnsi="Tahoma" w:cs="Tahoma"/>
          <w:color w:val="000000" w:themeColor="text1"/>
          <w:sz w:val="20"/>
          <w:szCs w:val="20"/>
        </w:rPr>
        <w:t>t</w:t>
      </w:r>
      <w:r w:rsidR="00B7062E" w:rsidRPr="00794524">
        <w:rPr>
          <w:rFonts w:ascii="Tahoma" w:hAnsi="Tahoma" w:cs="Tahoma"/>
          <w:color w:val="000000" w:themeColor="text1"/>
          <w:sz w:val="20"/>
          <w:szCs w:val="20"/>
        </w:rPr>
        <w:t>ório NR–09 da Avaliação Global do Programa de Prevenção de Riscos Ambientais n</w:t>
      </w:r>
      <w:r w:rsidR="00AD1F6D" w:rsidRPr="00794524">
        <w:rPr>
          <w:rFonts w:ascii="Tahoma" w:hAnsi="Tahoma" w:cs="Tahoma"/>
          <w:color w:val="000000" w:themeColor="text1"/>
          <w:sz w:val="20"/>
          <w:szCs w:val="20"/>
        </w:rPr>
        <w:t>a Fundação Educacional João XXIII; o Parecer da Diretoria Jurídica</w:t>
      </w:r>
      <w:r w:rsidR="00B7062E" w:rsidRPr="00794524">
        <w:rPr>
          <w:rFonts w:ascii="Tahoma" w:hAnsi="Tahoma" w:cs="Tahoma"/>
          <w:color w:val="000000" w:themeColor="text1"/>
          <w:sz w:val="20"/>
          <w:szCs w:val="20"/>
        </w:rPr>
        <w:t xml:space="preserve"> recomendando o pagamento do adicional de insalubridade no valor máximo de 40%</w:t>
      </w:r>
      <w:r w:rsidR="00165533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7062E" w:rsidRPr="00794524">
        <w:rPr>
          <w:rFonts w:ascii="Tahoma" w:hAnsi="Tahoma" w:cs="Tahoma"/>
          <w:color w:val="000000" w:themeColor="text1"/>
          <w:sz w:val="20"/>
          <w:szCs w:val="20"/>
        </w:rPr>
        <w:t>para os profissionais da Manutenção</w:t>
      </w:r>
      <w:r w:rsidR="00165533" w:rsidRPr="00794524">
        <w:rPr>
          <w:rFonts w:ascii="Tahoma" w:hAnsi="Tahoma" w:cs="Tahoma"/>
          <w:color w:val="000000" w:themeColor="text1"/>
          <w:sz w:val="20"/>
          <w:szCs w:val="20"/>
        </w:rPr>
        <w:t xml:space="preserve">, que hoje é pago 10%, </w:t>
      </w:r>
      <w:r w:rsidR="00055657" w:rsidRPr="00794524">
        <w:rPr>
          <w:rFonts w:ascii="Tahoma" w:hAnsi="Tahoma" w:cs="Tahoma"/>
          <w:color w:val="000000" w:themeColor="text1"/>
          <w:sz w:val="20"/>
          <w:szCs w:val="20"/>
        </w:rPr>
        <w:t>e</w:t>
      </w:r>
      <w:r w:rsidR="00535A7D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E1528" w:rsidRPr="00794524">
        <w:rPr>
          <w:rFonts w:ascii="Tahoma" w:hAnsi="Tahoma" w:cs="Tahoma"/>
          <w:bCs/>
          <w:color w:val="000000" w:themeColor="text1"/>
          <w:sz w:val="20"/>
          <w:szCs w:val="20"/>
        </w:rPr>
        <w:t>do</w:t>
      </w:r>
      <w:r w:rsidR="003E1528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35A7D" w:rsidRPr="00794524">
        <w:rPr>
          <w:rFonts w:ascii="Tahoma" w:hAnsi="Tahoma" w:cs="Tahoma"/>
          <w:color w:val="000000" w:themeColor="text1"/>
          <w:sz w:val="20"/>
          <w:szCs w:val="20"/>
        </w:rPr>
        <w:t>valor médio de 20% para os profissionais dos Serviços Gerais,</w:t>
      </w:r>
      <w:r w:rsidR="00165533" w:rsidRPr="00794524">
        <w:rPr>
          <w:rFonts w:ascii="Tahoma" w:hAnsi="Tahoma" w:cs="Tahoma"/>
          <w:color w:val="000000" w:themeColor="text1"/>
          <w:sz w:val="20"/>
          <w:szCs w:val="20"/>
        </w:rPr>
        <w:t xml:space="preserve"> que hoje não recebem,</w:t>
      </w:r>
      <w:r w:rsidR="00535A7D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esclarecendo que esse tema é objeto da maioria das ações trabalhistas destas áreas. </w:t>
      </w:r>
      <w:r w:rsidR="00165533" w:rsidRPr="00794524">
        <w:rPr>
          <w:rFonts w:ascii="Tahoma" w:hAnsi="Tahoma" w:cs="Tahoma"/>
          <w:color w:val="000000" w:themeColor="text1"/>
          <w:sz w:val="20"/>
          <w:szCs w:val="20"/>
        </w:rPr>
        <w:t xml:space="preserve">A Fundação fornece os </w:t>
      </w:r>
      <w:r w:rsidR="003E561D" w:rsidRPr="00794524">
        <w:rPr>
          <w:rFonts w:ascii="Tahoma" w:hAnsi="Tahoma" w:cs="Tahoma"/>
          <w:color w:val="000000" w:themeColor="text1"/>
          <w:sz w:val="20"/>
          <w:szCs w:val="20"/>
        </w:rPr>
        <w:t>E</w:t>
      </w:r>
      <w:r w:rsidR="00165533" w:rsidRPr="00794524">
        <w:rPr>
          <w:rFonts w:ascii="Tahoma" w:hAnsi="Tahoma" w:cs="Tahoma"/>
          <w:color w:val="000000" w:themeColor="text1"/>
          <w:sz w:val="20"/>
          <w:szCs w:val="20"/>
        </w:rPr>
        <w:t>PI</w:t>
      </w:r>
      <w:r w:rsidR="00247981" w:rsidRPr="00794524">
        <w:rPr>
          <w:rFonts w:ascii="Tahoma" w:hAnsi="Tahoma" w:cs="Tahoma"/>
          <w:color w:val="000000" w:themeColor="text1"/>
          <w:sz w:val="20"/>
          <w:szCs w:val="20"/>
        </w:rPr>
        <w:t>’</w:t>
      </w:r>
      <w:r w:rsidR="00165533" w:rsidRPr="00794524">
        <w:rPr>
          <w:rFonts w:ascii="Tahoma" w:hAnsi="Tahoma" w:cs="Tahoma"/>
          <w:color w:val="000000" w:themeColor="text1"/>
          <w:sz w:val="20"/>
          <w:szCs w:val="20"/>
        </w:rPr>
        <w:t xml:space="preserve">s para os profissionais, mas isso não isenta de pagamento. </w:t>
      </w:r>
      <w:r w:rsidR="00535A7D" w:rsidRPr="00794524">
        <w:rPr>
          <w:rFonts w:ascii="Tahoma" w:hAnsi="Tahoma" w:cs="Tahoma"/>
          <w:color w:val="000000" w:themeColor="text1"/>
          <w:sz w:val="20"/>
          <w:szCs w:val="20"/>
        </w:rPr>
        <w:t>A Gerente Administrativo-Financeira apresentou o cálculo da insalubridade da Manutenção e dos Serviços Gerais, com os valores legais recomendados</w:t>
      </w:r>
      <w:r w:rsidR="00B7062E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535A7D" w:rsidRPr="00794524">
        <w:rPr>
          <w:rFonts w:ascii="Tahoma" w:hAnsi="Tahoma" w:cs="Tahoma"/>
          <w:color w:val="000000" w:themeColor="text1"/>
          <w:sz w:val="20"/>
          <w:szCs w:val="20"/>
        </w:rPr>
        <w:t>tanto pelo Engenheiro de Segurança do Trabalho quanto pela Diretoria Jurídica da Fundação.</w:t>
      </w:r>
      <w:r w:rsidR="00B7062E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E561D" w:rsidRPr="00794524">
        <w:rPr>
          <w:rFonts w:ascii="Tahoma" w:hAnsi="Tahoma" w:cs="Tahoma"/>
          <w:color w:val="000000" w:themeColor="text1"/>
          <w:sz w:val="20"/>
          <w:szCs w:val="20"/>
        </w:rPr>
        <w:t>Alguns dos Conselheiros solicitaram prorrogar a votação do tema para próxima reunião ordinária do Conselho, dia 10/12/2019, em função da necessidade de mais esclarecimentos sobre os percentuais recomendados, bem como de um parecer da Diretoria Financeira sobre o impacto desses valores no orçamento. A</w:t>
      </w:r>
      <w:r w:rsidR="00535A7D" w:rsidRPr="00794524">
        <w:rPr>
          <w:rFonts w:ascii="Tahoma" w:hAnsi="Tahoma" w:cs="Tahoma"/>
          <w:color w:val="000000" w:themeColor="text1"/>
          <w:sz w:val="20"/>
          <w:szCs w:val="20"/>
        </w:rPr>
        <w:t xml:space="preserve"> Presidente encaminhou </w:t>
      </w:r>
      <w:r w:rsidR="001739D5" w:rsidRPr="00794524">
        <w:rPr>
          <w:rFonts w:ascii="Tahoma" w:hAnsi="Tahoma" w:cs="Tahoma"/>
          <w:color w:val="000000" w:themeColor="text1"/>
          <w:sz w:val="20"/>
          <w:szCs w:val="20"/>
        </w:rPr>
        <w:t>ao</w:t>
      </w:r>
      <w:r w:rsidR="00535A7D" w:rsidRPr="00794524">
        <w:rPr>
          <w:rFonts w:ascii="Tahoma" w:hAnsi="Tahoma" w:cs="Tahoma"/>
          <w:color w:val="000000" w:themeColor="text1"/>
          <w:sz w:val="20"/>
          <w:szCs w:val="20"/>
        </w:rPr>
        <w:t xml:space="preserve"> Conselho</w:t>
      </w:r>
      <w:r w:rsidR="00AD7339" w:rsidRPr="00794524">
        <w:rPr>
          <w:rFonts w:ascii="Tahoma" w:hAnsi="Tahoma" w:cs="Tahoma"/>
          <w:color w:val="000000" w:themeColor="text1"/>
          <w:sz w:val="20"/>
          <w:szCs w:val="20"/>
        </w:rPr>
        <w:t xml:space="preserve"> a</w:t>
      </w:r>
      <w:r w:rsidR="001739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proposta de</w:t>
      </w:r>
      <w:r w:rsidR="00AD7339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739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quem é a favor de </w:t>
      </w:r>
      <w:r w:rsidR="00AD7339" w:rsidRPr="00794524">
        <w:rPr>
          <w:rFonts w:ascii="Tahoma" w:hAnsi="Tahoma" w:cs="Tahoma"/>
          <w:color w:val="000000" w:themeColor="text1"/>
          <w:sz w:val="20"/>
          <w:szCs w:val="20"/>
        </w:rPr>
        <w:t xml:space="preserve">votar o adicional de insalubridade </w:t>
      </w:r>
      <w:r w:rsidR="003E561D" w:rsidRPr="00794524">
        <w:rPr>
          <w:rFonts w:ascii="Tahoma" w:hAnsi="Tahoma" w:cs="Tahoma"/>
          <w:color w:val="000000" w:themeColor="text1"/>
          <w:sz w:val="20"/>
          <w:szCs w:val="20"/>
        </w:rPr>
        <w:t>nesta assembleia</w:t>
      </w:r>
      <w:r w:rsidR="00AD7339" w:rsidRPr="0079452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535A7D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739D5" w:rsidRPr="00794524">
        <w:rPr>
          <w:rFonts w:ascii="Tahoma" w:hAnsi="Tahoma" w:cs="Tahoma"/>
          <w:color w:val="000000" w:themeColor="text1"/>
          <w:sz w:val="20"/>
          <w:szCs w:val="20"/>
        </w:rPr>
        <w:t>D</w:t>
      </w:r>
      <w:r w:rsidR="00AD7339" w:rsidRPr="00794524">
        <w:rPr>
          <w:rFonts w:ascii="Tahoma" w:hAnsi="Tahoma" w:cs="Tahoma"/>
          <w:color w:val="000000" w:themeColor="text1"/>
          <w:sz w:val="20"/>
          <w:szCs w:val="20"/>
        </w:rPr>
        <w:t xml:space="preserve">os 38 (trinta e oito) Conselheiros com direito a voto, 3 (três) Conselheiros saíram da sala antes da votação; 3 (três) Conselheiros de abstiveram de votar, Raul Gonçalves Cunha, Joana Hennemann e Regis Weber, 12 (doze) votaram pela aprovação da proposta e 20 (vinte) votaram contrários </w:t>
      </w:r>
      <w:r w:rsidR="000022CF" w:rsidRPr="00794524">
        <w:rPr>
          <w:rFonts w:ascii="Tahoma" w:hAnsi="Tahoma" w:cs="Tahoma"/>
          <w:color w:val="000000" w:themeColor="text1"/>
          <w:sz w:val="20"/>
          <w:szCs w:val="20"/>
        </w:rPr>
        <w:t>à</w:t>
      </w:r>
      <w:r w:rsidR="00AD7339" w:rsidRPr="00794524">
        <w:rPr>
          <w:rFonts w:ascii="Tahoma" w:hAnsi="Tahoma" w:cs="Tahoma"/>
          <w:color w:val="000000" w:themeColor="text1"/>
          <w:sz w:val="20"/>
          <w:szCs w:val="20"/>
        </w:rPr>
        <w:t xml:space="preserve"> proposta. </w:t>
      </w:r>
      <w:r w:rsidR="001739D5" w:rsidRPr="00794524">
        <w:rPr>
          <w:rFonts w:ascii="Tahoma" w:hAnsi="Tahoma" w:cs="Tahoma"/>
          <w:color w:val="000000" w:themeColor="text1"/>
          <w:sz w:val="20"/>
          <w:szCs w:val="20"/>
          <w:u w:val="single"/>
        </w:rPr>
        <w:t>DELIBERAÇÃO</w:t>
      </w:r>
      <w:r w:rsidR="001739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AD7339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a votação </w:t>
      </w:r>
      <w:r w:rsidR="001739D5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do adicional de insalubridade </w:t>
      </w:r>
      <w:r w:rsidR="00AD7339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foi prorrogada para o dia 10/12, pela maioria absoluta dos votos dos Conselheiros presentes</w:t>
      </w:r>
      <w:r w:rsidR="001739D5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, </w:t>
      </w:r>
      <w:r w:rsidR="00AD7339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com a ressalva</w:t>
      </w:r>
      <w:r w:rsidR="001739D5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para que a Diretoria Jurídica forneça mais </w:t>
      </w:r>
      <w:r w:rsidR="00F263CA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esclarecimentos sobre o tema e a Diretoria Financeira emit</w:t>
      </w:r>
      <w:r w:rsidR="001739D5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a</w:t>
      </w:r>
      <w:r w:rsidR="00F263CA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1739D5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o</w:t>
      </w:r>
      <w:r w:rsidR="00F263CA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F263CA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lastRenderedPageBreak/>
        <w:t>parecer sobre os impactos desses pagamentos no orçamento.</w:t>
      </w:r>
      <w:r w:rsidR="00CE7A06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7318C" w:rsidRPr="00794524">
        <w:rPr>
          <w:rFonts w:ascii="Tahoma" w:hAnsi="Tahoma" w:cs="Tahoma"/>
          <w:color w:val="000000" w:themeColor="text1"/>
          <w:sz w:val="20"/>
          <w:szCs w:val="20"/>
        </w:rPr>
        <w:t xml:space="preserve">Em seguida, a Presidente </w:t>
      </w:r>
      <w:r w:rsidR="000022CF" w:rsidRPr="00794524">
        <w:rPr>
          <w:rFonts w:ascii="Tahoma" w:hAnsi="Tahoma" w:cs="Tahoma"/>
          <w:color w:val="000000" w:themeColor="text1"/>
          <w:sz w:val="20"/>
          <w:szCs w:val="20"/>
        </w:rPr>
        <w:t>deu continuidade</w:t>
      </w:r>
      <w:r w:rsidR="00B7318C" w:rsidRPr="00794524">
        <w:rPr>
          <w:rFonts w:ascii="Tahoma" w:hAnsi="Tahoma" w:cs="Tahoma"/>
          <w:color w:val="000000" w:themeColor="text1"/>
          <w:sz w:val="20"/>
          <w:szCs w:val="20"/>
        </w:rPr>
        <w:t xml:space="preserve"> a pauta </w:t>
      </w:r>
      <w:r w:rsidR="000022CF" w:rsidRPr="00794524">
        <w:rPr>
          <w:rFonts w:ascii="Tahoma" w:hAnsi="Tahoma" w:cs="Tahoma"/>
          <w:b/>
          <w:bCs/>
          <w:color w:val="000000" w:themeColor="text1"/>
          <w:sz w:val="20"/>
          <w:szCs w:val="20"/>
        </w:rPr>
        <w:t>Orçamento e Fluxo de Caixa 2020</w:t>
      </w:r>
      <w:r w:rsidR="00B7318C" w:rsidRPr="00794524">
        <w:rPr>
          <w:rFonts w:ascii="Tahoma" w:hAnsi="Tahoma" w:cs="Tahoma"/>
          <w:color w:val="000000" w:themeColor="text1"/>
          <w:sz w:val="20"/>
          <w:szCs w:val="20"/>
        </w:rPr>
        <w:t xml:space="preserve">. O Diretor Financeiro </w:t>
      </w:r>
      <w:r w:rsidR="00994441" w:rsidRPr="00794524">
        <w:rPr>
          <w:rFonts w:ascii="Tahoma" w:hAnsi="Tahoma" w:cs="Tahoma"/>
          <w:color w:val="000000" w:themeColor="text1"/>
          <w:sz w:val="20"/>
          <w:szCs w:val="20"/>
        </w:rPr>
        <w:t>informou que a Diretoria Executiva trabalhou com três propostas de reajuste das mensalidades</w:t>
      </w:r>
      <w:r w:rsidR="00055657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 encaminhou </w:t>
      </w:r>
      <w:r w:rsidR="00D642D5" w:rsidRPr="00794524">
        <w:rPr>
          <w:rFonts w:ascii="Tahoma" w:hAnsi="Tahoma" w:cs="Tahoma"/>
          <w:bCs/>
          <w:color w:val="000000" w:themeColor="text1"/>
          <w:sz w:val="20"/>
          <w:szCs w:val="20"/>
        </w:rPr>
        <w:t>as mesmas à</w:t>
      </w:r>
      <w:r w:rsidR="00D642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840BC" w:rsidRPr="00794524">
        <w:rPr>
          <w:rFonts w:ascii="Tahoma" w:hAnsi="Tahoma" w:cs="Tahoma"/>
          <w:color w:val="000000" w:themeColor="text1"/>
          <w:sz w:val="20"/>
          <w:szCs w:val="20"/>
        </w:rPr>
        <w:t>apreciação do Conselho Deliberante.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A2602" w:rsidRPr="00794524">
        <w:rPr>
          <w:rFonts w:ascii="Tahoma" w:hAnsi="Tahoma" w:cs="Tahoma"/>
          <w:color w:val="000000" w:themeColor="text1"/>
          <w:sz w:val="20"/>
          <w:szCs w:val="20"/>
          <w:u w:val="single"/>
        </w:rPr>
        <w:t>PROPOSTA</w:t>
      </w:r>
      <w:r w:rsidR="001739D5" w:rsidRPr="00794524">
        <w:rPr>
          <w:rFonts w:ascii="Tahoma" w:hAnsi="Tahoma" w:cs="Tahoma"/>
          <w:color w:val="000000" w:themeColor="text1"/>
          <w:sz w:val="20"/>
          <w:szCs w:val="20"/>
          <w:u w:val="single"/>
        </w:rPr>
        <w:t>S</w:t>
      </w:r>
      <w:r w:rsidR="001739D5" w:rsidRPr="00794524">
        <w:rPr>
          <w:rFonts w:ascii="Tahoma" w:hAnsi="Tahoma" w:cs="Tahoma"/>
          <w:color w:val="000000" w:themeColor="text1"/>
          <w:sz w:val="20"/>
          <w:szCs w:val="20"/>
        </w:rPr>
        <w:t>: 1)</w:t>
      </w:r>
      <w:r w:rsidR="001A260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739D5" w:rsidRPr="00794524">
        <w:rPr>
          <w:rFonts w:ascii="Tahoma" w:hAnsi="Tahoma" w:cs="Tahoma"/>
          <w:color w:val="000000" w:themeColor="text1"/>
          <w:sz w:val="20"/>
          <w:szCs w:val="20"/>
        </w:rPr>
        <w:t>A</w:t>
      </w:r>
      <w:r w:rsidR="00B82359" w:rsidRPr="00794524">
        <w:rPr>
          <w:rFonts w:ascii="Tahoma" w:hAnsi="Tahoma" w:cs="Tahoma"/>
          <w:color w:val="000000" w:themeColor="text1"/>
          <w:sz w:val="20"/>
          <w:szCs w:val="20"/>
        </w:rPr>
        <w:t>ument</w:t>
      </w:r>
      <w:r w:rsidR="006840BC" w:rsidRPr="00794524">
        <w:rPr>
          <w:rFonts w:ascii="Tahoma" w:hAnsi="Tahoma" w:cs="Tahoma"/>
          <w:color w:val="000000" w:themeColor="text1"/>
          <w:sz w:val="20"/>
          <w:szCs w:val="20"/>
        </w:rPr>
        <w:t>ar</w:t>
      </w:r>
      <w:r w:rsidR="00B82359" w:rsidRPr="00794524">
        <w:rPr>
          <w:rFonts w:ascii="Tahoma" w:hAnsi="Tahoma" w:cs="Tahoma"/>
          <w:color w:val="000000" w:themeColor="text1"/>
          <w:sz w:val="20"/>
          <w:szCs w:val="20"/>
        </w:rPr>
        <w:t xml:space="preserve"> linear</w:t>
      </w:r>
      <w:r w:rsidR="006840BC" w:rsidRPr="00794524">
        <w:rPr>
          <w:rFonts w:ascii="Tahoma" w:hAnsi="Tahoma" w:cs="Tahoma"/>
          <w:color w:val="000000" w:themeColor="text1"/>
          <w:sz w:val="20"/>
          <w:szCs w:val="20"/>
        </w:rPr>
        <w:t>mente todas as etapas</w:t>
      </w:r>
      <w:r w:rsidR="00B82359" w:rsidRPr="00794524">
        <w:rPr>
          <w:rFonts w:ascii="Tahoma" w:hAnsi="Tahoma" w:cs="Tahoma"/>
          <w:color w:val="000000" w:themeColor="text1"/>
          <w:sz w:val="20"/>
          <w:szCs w:val="20"/>
        </w:rPr>
        <w:t xml:space="preserve"> com reajuste de 11%</w:t>
      </w:r>
      <w:r w:rsidR="001A260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905D5" w:rsidRPr="00794524">
        <w:rPr>
          <w:rFonts w:ascii="Tahoma" w:hAnsi="Tahoma" w:cs="Tahoma"/>
          <w:color w:val="000000" w:themeColor="text1"/>
          <w:sz w:val="20"/>
          <w:szCs w:val="20"/>
        </w:rPr>
        <w:t>na mensalidade</w:t>
      </w:r>
      <w:r w:rsidR="00154B93" w:rsidRPr="00794524">
        <w:rPr>
          <w:rFonts w:ascii="Tahoma" w:hAnsi="Tahoma" w:cs="Tahoma"/>
          <w:color w:val="000000" w:themeColor="text1"/>
          <w:sz w:val="20"/>
          <w:szCs w:val="20"/>
        </w:rPr>
        <w:t>,</w:t>
      </w:r>
      <w:r w:rsidR="009905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840BC" w:rsidRPr="00794524">
        <w:rPr>
          <w:rFonts w:ascii="Tahoma" w:hAnsi="Tahoma" w:cs="Tahoma"/>
          <w:color w:val="000000" w:themeColor="text1"/>
          <w:sz w:val="20"/>
          <w:szCs w:val="20"/>
        </w:rPr>
        <w:t xml:space="preserve">sendo </w:t>
      </w:r>
      <w:r w:rsidR="009905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desses </w:t>
      </w:r>
      <w:r w:rsidR="001A2602" w:rsidRPr="00794524">
        <w:rPr>
          <w:rFonts w:ascii="Tahoma" w:hAnsi="Tahoma" w:cs="Tahoma"/>
          <w:color w:val="000000" w:themeColor="text1"/>
          <w:sz w:val="20"/>
          <w:szCs w:val="20"/>
        </w:rPr>
        <w:t xml:space="preserve">1% </w:t>
      </w:r>
      <w:r w:rsidR="00154B93" w:rsidRPr="00794524">
        <w:rPr>
          <w:rFonts w:ascii="Tahoma" w:hAnsi="Tahoma" w:cs="Tahoma"/>
          <w:color w:val="000000" w:themeColor="text1"/>
          <w:sz w:val="20"/>
          <w:szCs w:val="20"/>
        </w:rPr>
        <w:t xml:space="preserve">e </w:t>
      </w:r>
      <w:r w:rsidR="00B82359" w:rsidRPr="00794524">
        <w:rPr>
          <w:rFonts w:ascii="Tahoma" w:hAnsi="Tahoma" w:cs="Tahoma"/>
          <w:color w:val="000000" w:themeColor="text1"/>
          <w:sz w:val="20"/>
          <w:szCs w:val="20"/>
        </w:rPr>
        <w:t xml:space="preserve">mais </w:t>
      </w:r>
      <w:r w:rsidR="001A2602" w:rsidRPr="00794524">
        <w:rPr>
          <w:rFonts w:ascii="Tahoma" w:hAnsi="Tahoma" w:cs="Tahoma"/>
          <w:color w:val="000000" w:themeColor="text1"/>
          <w:sz w:val="20"/>
          <w:szCs w:val="20"/>
        </w:rPr>
        <w:t>o</w:t>
      </w:r>
      <w:r w:rsidR="00B82359" w:rsidRPr="00794524">
        <w:rPr>
          <w:rFonts w:ascii="Tahoma" w:hAnsi="Tahoma" w:cs="Tahoma"/>
          <w:color w:val="000000" w:themeColor="text1"/>
          <w:sz w:val="20"/>
          <w:szCs w:val="20"/>
        </w:rPr>
        <w:t xml:space="preserve">s percentuais acumulados dos anos anteriores </w:t>
      </w:r>
      <w:r w:rsidR="006840BC" w:rsidRPr="00794524">
        <w:rPr>
          <w:rFonts w:ascii="Tahoma" w:hAnsi="Tahoma" w:cs="Tahoma"/>
          <w:color w:val="000000" w:themeColor="text1"/>
          <w:sz w:val="20"/>
          <w:szCs w:val="20"/>
        </w:rPr>
        <w:t xml:space="preserve">repassados </w:t>
      </w:r>
      <w:r w:rsidR="009905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para </w:t>
      </w:r>
      <w:r w:rsidR="00B82359" w:rsidRPr="00794524">
        <w:rPr>
          <w:rFonts w:ascii="Tahoma" w:hAnsi="Tahoma" w:cs="Tahoma"/>
          <w:color w:val="000000" w:themeColor="text1"/>
          <w:sz w:val="20"/>
          <w:szCs w:val="20"/>
        </w:rPr>
        <w:t>o Fundo de Sustentabilidade</w:t>
      </w:r>
      <w:r w:rsidR="001739D5" w:rsidRPr="00794524">
        <w:rPr>
          <w:rFonts w:ascii="Tahoma" w:hAnsi="Tahoma" w:cs="Tahoma"/>
          <w:color w:val="000000" w:themeColor="text1"/>
          <w:sz w:val="20"/>
          <w:szCs w:val="20"/>
        </w:rPr>
        <w:t>; 2) A</w:t>
      </w:r>
      <w:r w:rsidR="006840BC" w:rsidRPr="00794524">
        <w:rPr>
          <w:rFonts w:ascii="Tahoma" w:hAnsi="Tahoma" w:cs="Tahoma"/>
          <w:color w:val="000000" w:themeColor="text1"/>
          <w:sz w:val="20"/>
          <w:szCs w:val="20"/>
        </w:rPr>
        <w:t xml:space="preserve">umentar linearmente todas as etapas </w:t>
      </w:r>
      <w:r w:rsidR="009905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com </w:t>
      </w:r>
      <w:r w:rsidR="00846101" w:rsidRPr="00794524">
        <w:rPr>
          <w:rFonts w:ascii="Tahoma" w:hAnsi="Tahoma" w:cs="Tahoma"/>
          <w:color w:val="000000" w:themeColor="text1"/>
          <w:sz w:val="20"/>
          <w:szCs w:val="20"/>
        </w:rPr>
        <w:t>reajuste de 4% na mensalidade</w:t>
      </w:r>
      <w:r w:rsidR="00154B93" w:rsidRPr="00794524">
        <w:rPr>
          <w:rFonts w:ascii="Tahoma" w:hAnsi="Tahoma" w:cs="Tahoma"/>
          <w:color w:val="000000" w:themeColor="text1"/>
          <w:sz w:val="20"/>
          <w:szCs w:val="20"/>
        </w:rPr>
        <w:t>,</w:t>
      </w:r>
      <w:r w:rsidR="00B5271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F4282" w:rsidRPr="00794524">
        <w:rPr>
          <w:rFonts w:ascii="Tahoma" w:hAnsi="Tahoma" w:cs="Tahoma"/>
          <w:color w:val="000000" w:themeColor="text1"/>
          <w:sz w:val="20"/>
          <w:szCs w:val="20"/>
        </w:rPr>
        <w:t>não aumentando o percentual do fundo e não repassando os percentuais acumulados dos anos anteriores para o Fundo de Sustentabilidade, deixando esse valor disponível no caixa da Fundação</w:t>
      </w:r>
      <w:r w:rsidR="001739D5" w:rsidRPr="00794524">
        <w:rPr>
          <w:rFonts w:ascii="Tahoma" w:hAnsi="Tahoma" w:cs="Tahoma"/>
          <w:color w:val="000000" w:themeColor="text1"/>
          <w:sz w:val="20"/>
          <w:szCs w:val="20"/>
        </w:rPr>
        <w:t>;</w:t>
      </w:r>
      <w:r w:rsidR="002F5483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739D5" w:rsidRPr="00794524">
        <w:rPr>
          <w:rFonts w:ascii="Tahoma" w:hAnsi="Tahoma" w:cs="Tahoma"/>
          <w:color w:val="000000" w:themeColor="text1"/>
          <w:sz w:val="20"/>
          <w:szCs w:val="20"/>
        </w:rPr>
        <w:t>3) A</w:t>
      </w:r>
      <w:r w:rsidR="009905D5" w:rsidRPr="00794524">
        <w:rPr>
          <w:rFonts w:ascii="Tahoma" w:hAnsi="Tahoma" w:cs="Tahoma"/>
          <w:color w:val="000000" w:themeColor="text1"/>
          <w:sz w:val="20"/>
          <w:szCs w:val="20"/>
        </w:rPr>
        <w:t>ument</w:t>
      </w:r>
      <w:r w:rsidR="006840BC" w:rsidRPr="00794524">
        <w:rPr>
          <w:rFonts w:ascii="Tahoma" w:hAnsi="Tahoma" w:cs="Tahoma"/>
          <w:color w:val="000000" w:themeColor="text1"/>
          <w:sz w:val="20"/>
          <w:szCs w:val="20"/>
        </w:rPr>
        <w:t>ar</w:t>
      </w:r>
      <w:r w:rsidR="009905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escalonad</w:t>
      </w:r>
      <w:r w:rsidR="006840BC" w:rsidRPr="00794524">
        <w:rPr>
          <w:rFonts w:ascii="Tahoma" w:hAnsi="Tahoma" w:cs="Tahoma"/>
          <w:color w:val="000000" w:themeColor="text1"/>
          <w:sz w:val="20"/>
          <w:szCs w:val="20"/>
        </w:rPr>
        <w:t>amente</w:t>
      </w:r>
      <w:r w:rsidR="009905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840BC" w:rsidRPr="00794524">
        <w:rPr>
          <w:rFonts w:ascii="Tahoma" w:hAnsi="Tahoma" w:cs="Tahoma"/>
          <w:color w:val="000000" w:themeColor="text1"/>
          <w:sz w:val="20"/>
          <w:szCs w:val="20"/>
        </w:rPr>
        <w:t>as</w:t>
      </w:r>
      <w:r w:rsidR="00154B93" w:rsidRPr="00794524">
        <w:rPr>
          <w:rFonts w:ascii="Tahoma" w:hAnsi="Tahoma" w:cs="Tahoma"/>
          <w:color w:val="000000" w:themeColor="text1"/>
          <w:sz w:val="20"/>
          <w:szCs w:val="20"/>
        </w:rPr>
        <w:t xml:space="preserve"> mensalidade</w:t>
      </w:r>
      <w:r w:rsidR="006840BC" w:rsidRPr="00794524">
        <w:rPr>
          <w:rFonts w:ascii="Tahoma" w:hAnsi="Tahoma" w:cs="Tahoma"/>
          <w:color w:val="000000" w:themeColor="text1"/>
          <w:sz w:val="20"/>
          <w:szCs w:val="20"/>
        </w:rPr>
        <w:t>s por ano/séries</w:t>
      </w:r>
      <w:r w:rsidR="00154B93" w:rsidRPr="00794524">
        <w:rPr>
          <w:rFonts w:ascii="Tahoma" w:hAnsi="Tahoma" w:cs="Tahoma"/>
          <w:color w:val="000000" w:themeColor="text1"/>
          <w:sz w:val="20"/>
          <w:szCs w:val="20"/>
        </w:rPr>
        <w:t>,</w:t>
      </w:r>
      <w:r w:rsidR="009905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54B93" w:rsidRPr="00794524">
        <w:rPr>
          <w:rFonts w:ascii="Tahoma" w:hAnsi="Tahoma" w:cs="Tahoma"/>
          <w:color w:val="000000" w:themeColor="text1"/>
          <w:sz w:val="20"/>
          <w:szCs w:val="20"/>
        </w:rPr>
        <w:t xml:space="preserve">com reajustes na CBB (5,25%); no Maternal e nos Níveis </w:t>
      </w:r>
      <w:r w:rsidR="006840BC" w:rsidRPr="00794524">
        <w:rPr>
          <w:rFonts w:ascii="Tahoma" w:hAnsi="Tahoma" w:cs="Tahoma"/>
          <w:color w:val="000000" w:themeColor="text1"/>
          <w:sz w:val="20"/>
          <w:szCs w:val="20"/>
        </w:rPr>
        <w:t xml:space="preserve">EI </w:t>
      </w:r>
      <w:r w:rsidR="00154B93" w:rsidRPr="00794524">
        <w:rPr>
          <w:rFonts w:ascii="Tahoma" w:hAnsi="Tahoma" w:cs="Tahoma"/>
          <w:color w:val="000000" w:themeColor="text1"/>
          <w:sz w:val="20"/>
          <w:szCs w:val="20"/>
        </w:rPr>
        <w:t xml:space="preserve">(3,85%); do 1º ao 4º ano EF (5,25%); do 5º ao 9º ano EF (1,95%) e da 1ª a 3ª série EM (3,85%), </w:t>
      </w:r>
      <w:r w:rsidR="00DF4282" w:rsidRPr="00794524">
        <w:rPr>
          <w:rFonts w:ascii="Tahoma" w:hAnsi="Tahoma" w:cs="Tahoma"/>
          <w:color w:val="000000" w:themeColor="text1"/>
          <w:sz w:val="20"/>
          <w:szCs w:val="20"/>
        </w:rPr>
        <w:t>não aumentando o percentual do fundo e não repassando os percentuais acumulados dos anos anteriores para o Fundo de Sustentabilidade, deixando esse valor disponí</w:t>
      </w:r>
      <w:r w:rsidR="006C74E0">
        <w:rPr>
          <w:rFonts w:ascii="Tahoma" w:hAnsi="Tahoma" w:cs="Tahoma"/>
          <w:color w:val="000000" w:themeColor="text1"/>
          <w:sz w:val="20"/>
          <w:szCs w:val="20"/>
        </w:rPr>
        <w:t xml:space="preserve">vel no caixa da Fundação. </w:t>
      </w:r>
      <w:bookmarkStart w:id="2" w:name="_GoBack"/>
      <w:bookmarkEnd w:id="2"/>
      <w:r w:rsidR="006840BC" w:rsidRPr="00794524">
        <w:rPr>
          <w:rFonts w:ascii="Tahoma" w:hAnsi="Tahoma" w:cs="Tahoma"/>
          <w:color w:val="000000" w:themeColor="text1"/>
          <w:sz w:val="20"/>
          <w:szCs w:val="20"/>
        </w:rPr>
        <w:t>Foi r</w:t>
      </w:r>
      <w:r w:rsidR="00154B93" w:rsidRPr="00794524">
        <w:rPr>
          <w:rFonts w:ascii="Tahoma" w:hAnsi="Tahoma" w:cs="Tahoma"/>
          <w:color w:val="000000" w:themeColor="text1"/>
          <w:sz w:val="20"/>
          <w:szCs w:val="20"/>
        </w:rPr>
        <w:t>ecomendado</w:t>
      </w:r>
      <w:r w:rsidR="00D642D5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154B93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D642D5" w:rsidRPr="00794524">
        <w:rPr>
          <w:rFonts w:ascii="Tahoma" w:hAnsi="Tahoma" w:cs="Tahoma"/>
          <w:bCs/>
          <w:color w:val="000000" w:themeColor="text1"/>
          <w:sz w:val="20"/>
          <w:szCs w:val="20"/>
        </w:rPr>
        <w:t>pela Diretoria Executiva,</w:t>
      </w:r>
      <w:r w:rsidR="00D642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54B93" w:rsidRPr="00794524">
        <w:rPr>
          <w:rFonts w:ascii="Tahoma" w:hAnsi="Tahoma" w:cs="Tahoma"/>
          <w:color w:val="000000" w:themeColor="text1"/>
          <w:sz w:val="20"/>
          <w:szCs w:val="20"/>
        </w:rPr>
        <w:t>o</w:t>
      </w:r>
      <w:r w:rsidR="002F5483" w:rsidRPr="00794524">
        <w:rPr>
          <w:rFonts w:ascii="Tahoma" w:hAnsi="Tahoma" w:cs="Tahoma"/>
          <w:color w:val="000000" w:themeColor="text1"/>
          <w:sz w:val="20"/>
          <w:szCs w:val="20"/>
        </w:rPr>
        <w:t xml:space="preserve"> reajuste escalonado por etapas</w:t>
      </w:r>
      <w:r w:rsidR="00D642D5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2F5483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54B93" w:rsidRPr="00794524">
        <w:rPr>
          <w:rFonts w:ascii="Tahoma" w:hAnsi="Tahoma" w:cs="Tahoma"/>
          <w:color w:val="000000" w:themeColor="text1"/>
          <w:sz w:val="20"/>
          <w:szCs w:val="20"/>
        </w:rPr>
        <w:t xml:space="preserve">por </w:t>
      </w:r>
      <w:r w:rsidR="002F5483" w:rsidRPr="00794524">
        <w:rPr>
          <w:rFonts w:ascii="Tahoma" w:hAnsi="Tahoma" w:cs="Tahoma"/>
          <w:color w:val="000000" w:themeColor="text1"/>
          <w:sz w:val="20"/>
          <w:szCs w:val="20"/>
        </w:rPr>
        <w:t>entende</w:t>
      </w:r>
      <w:r w:rsidR="00154B93" w:rsidRPr="00794524">
        <w:rPr>
          <w:rFonts w:ascii="Tahoma" w:hAnsi="Tahoma" w:cs="Tahoma"/>
          <w:color w:val="000000" w:themeColor="text1"/>
          <w:sz w:val="20"/>
          <w:szCs w:val="20"/>
        </w:rPr>
        <w:t>r que é o</w:t>
      </w:r>
      <w:r w:rsidR="002F5483" w:rsidRPr="00794524">
        <w:rPr>
          <w:rFonts w:ascii="Tahoma" w:hAnsi="Tahoma" w:cs="Tahoma"/>
          <w:color w:val="000000" w:themeColor="text1"/>
          <w:sz w:val="20"/>
          <w:szCs w:val="20"/>
        </w:rPr>
        <w:t xml:space="preserve"> mais justo</w:t>
      </w:r>
      <w:r w:rsidR="00C7063A" w:rsidRPr="00794524">
        <w:rPr>
          <w:rFonts w:ascii="Tahoma" w:hAnsi="Tahoma" w:cs="Tahoma"/>
          <w:color w:val="000000" w:themeColor="text1"/>
          <w:sz w:val="20"/>
          <w:szCs w:val="20"/>
        </w:rPr>
        <w:t>. O Conselheiro Daniel Soares defende</w:t>
      </w:r>
      <w:r w:rsidR="00D642D5" w:rsidRPr="00794524">
        <w:rPr>
          <w:rFonts w:ascii="Tahoma" w:hAnsi="Tahoma" w:cs="Tahoma"/>
          <w:bCs/>
          <w:color w:val="000000" w:themeColor="text1"/>
          <w:sz w:val="20"/>
          <w:szCs w:val="20"/>
        </w:rPr>
        <w:t>u</w:t>
      </w:r>
      <w:r w:rsidR="00055657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esta proposta e</w:t>
      </w:r>
      <w:r w:rsidR="00C7063A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642D5" w:rsidRPr="00794524">
        <w:rPr>
          <w:rFonts w:ascii="Tahoma" w:hAnsi="Tahoma" w:cs="Tahoma"/>
          <w:bCs/>
          <w:color w:val="000000" w:themeColor="text1"/>
          <w:sz w:val="20"/>
          <w:szCs w:val="20"/>
        </w:rPr>
        <w:t>sugeriu</w:t>
      </w:r>
      <w:r w:rsidR="00D642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7063A" w:rsidRPr="00794524">
        <w:rPr>
          <w:rFonts w:ascii="Tahoma" w:hAnsi="Tahoma" w:cs="Tahoma"/>
          <w:color w:val="000000" w:themeColor="text1"/>
          <w:sz w:val="20"/>
          <w:szCs w:val="20"/>
        </w:rPr>
        <w:t>fazer uma divulgação des</w:t>
      </w:r>
      <w:r w:rsidR="00154B93" w:rsidRPr="00794524">
        <w:rPr>
          <w:rFonts w:ascii="Tahoma" w:hAnsi="Tahoma" w:cs="Tahoma"/>
          <w:color w:val="000000" w:themeColor="text1"/>
          <w:sz w:val="20"/>
          <w:szCs w:val="20"/>
        </w:rPr>
        <w:t>s</w:t>
      </w:r>
      <w:r w:rsidR="00C7063A" w:rsidRPr="00794524">
        <w:rPr>
          <w:rFonts w:ascii="Tahoma" w:hAnsi="Tahoma" w:cs="Tahoma"/>
          <w:color w:val="000000" w:themeColor="text1"/>
          <w:sz w:val="20"/>
          <w:szCs w:val="20"/>
        </w:rPr>
        <w:t>es valores</w:t>
      </w:r>
      <w:r w:rsidR="00154B93" w:rsidRPr="00794524">
        <w:rPr>
          <w:rFonts w:ascii="Tahoma" w:hAnsi="Tahoma" w:cs="Tahoma"/>
          <w:color w:val="000000" w:themeColor="text1"/>
          <w:sz w:val="20"/>
          <w:szCs w:val="20"/>
        </w:rPr>
        <w:t xml:space="preserve"> à</w:t>
      </w:r>
      <w:r w:rsidR="00C7063A" w:rsidRPr="00794524">
        <w:rPr>
          <w:rFonts w:ascii="Tahoma" w:hAnsi="Tahoma" w:cs="Tahoma"/>
          <w:color w:val="000000" w:themeColor="text1"/>
          <w:sz w:val="20"/>
          <w:szCs w:val="20"/>
        </w:rPr>
        <w:t xml:space="preserve"> comunidade escolar. O Diretor Financeiro ratificou que a proposta é decidir no Conselho </w:t>
      </w:r>
      <w:r w:rsidR="006840BC" w:rsidRPr="00794524">
        <w:rPr>
          <w:rFonts w:ascii="Tahoma" w:hAnsi="Tahoma" w:cs="Tahoma"/>
          <w:color w:val="000000" w:themeColor="text1"/>
          <w:sz w:val="20"/>
          <w:szCs w:val="20"/>
        </w:rPr>
        <w:t>como será o</w:t>
      </w:r>
      <w:r w:rsidR="00C7063A" w:rsidRPr="00794524">
        <w:rPr>
          <w:rFonts w:ascii="Tahoma" w:hAnsi="Tahoma" w:cs="Tahoma"/>
          <w:color w:val="000000" w:themeColor="text1"/>
          <w:sz w:val="20"/>
          <w:szCs w:val="20"/>
        </w:rPr>
        <w:t xml:space="preserve"> reajust</w:t>
      </w:r>
      <w:r w:rsidR="006840BC" w:rsidRPr="00794524">
        <w:rPr>
          <w:rFonts w:ascii="Tahoma" w:hAnsi="Tahoma" w:cs="Tahoma"/>
          <w:color w:val="000000" w:themeColor="text1"/>
          <w:sz w:val="20"/>
          <w:szCs w:val="20"/>
        </w:rPr>
        <w:t>e</w:t>
      </w:r>
      <w:r w:rsidR="00C7063A" w:rsidRPr="00794524">
        <w:rPr>
          <w:rFonts w:ascii="Tahoma" w:hAnsi="Tahoma" w:cs="Tahoma"/>
          <w:color w:val="000000" w:themeColor="text1"/>
          <w:sz w:val="20"/>
          <w:szCs w:val="20"/>
        </w:rPr>
        <w:t xml:space="preserve"> e não aprovar somente o que é apresentado pronto e formatado.</w:t>
      </w:r>
      <w:r w:rsidR="00846101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7063A" w:rsidRPr="00794524">
        <w:rPr>
          <w:rFonts w:ascii="Tahoma" w:hAnsi="Tahoma" w:cs="Tahoma"/>
          <w:color w:val="000000" w:themeColor="text1"/>
          <w:sz w:val="20"/>
          <w:szCs w:val="20"/>
        </w:rPr>
        <w:t xml:space="preserve">O Conselheiro Regis Weber salientou que a proposta de reajuste é bem interessante nesse formato escalonado, aproximando do custo real e </w:t>
      </w:r>
      <w:r w:rsidR="00FD79C5" w:rsidRPr="00794524">
        <w:rPr>
          <w:rFonts w:ascii="Tahoma" w:hAnsi="Tahoma" w:cs="Tahoma"/>
          <w:color w:val="000000" w:themeColor="text1"/>
          <w:sz w:val="20"/>
          <w:szCs w:val="20"/>
        </w:rPr>
        <w:t xml:space="preserve">mantendo </w:t>
      </w:r>
      <w:r w:rsidR="00C7063A" w:rsidRPr="00794524">
        <w:rPr>
          <w:rFonts w:ascii="Tahoma" w:hAnsi="Tahoma" w:cs="Tahoma"/>
          <w:color w:val="000000" w:themeColor="text1"/>
          <w:sz w:val="20"/>
          <w:szCs w:val="20"/>
        </w:rPr>
        <w:t xml:space="preserve">índices </w:t>
      </w:r>
      <w:r w:rsidR="00FD79C5" w:rsidRPr="00794524">
        <w:rPr>
          <w:rFonts w:ascii="Tahoma" w:hAnsi="Tahoma" w:cs="Tahoma"/>
          <w:color w:val="000000" w:themeColor="text1"/>
          <w:sz w:val="20"/>
          <w:szCs w:val="20"/>
        </w:rPr>
        <w:t xml:space="preserve">de reajustes </w:t>
      </w:r>
      <w:r w:rsidR="00C7063A" w:rsidRPr="00794524">
        <w:rPr>
          <w:rFonts w:ascii="Tahoma" w:hAnsi="Tahoma" w:cs="Tahoma"/>
          <w:color w:val="000000" w:themeColor="text1"/>
          <w:sz w:val="20"/>
          <w:szCs w:val="20"/>
        </w:rPr>
        <w:t>mais baixos</w:t>
      </w:r>
      <w:r w:rsidR="006B7D98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E4459" w:rsidRPr="00794524">
        <w:rPr>
          <w:rFonts w:ascii="Tahoma" w:hAnsi="Tahoma" w:cs="Tahoma"/>
          <w:color w:val="000000" w:themeColor="text1"/>
          <w:sz w:val="20"/>
          <w:szCs w:val="20"/>
        </w:rPr>
        <w:t>que os 4%, na m</w:t>
      </w:r>
      <w:r w:rsidR="00055657" w:rsidRPr="00794524">
        <w:rPr>
          <w:rFonts w:ascii="Tahoma" w:hAnsi="Tahoma" w:cs="Tahoma"/>
          <w:color w:val="000000" w:themeColor="text1"/>
          <w:sz w:val="20"/>
          <w:szCs w:val="20"/>
        </w:rPr>
        <w:t>aioria dos anos/séries,</w:t>
      </w:r>
      <w:r w:rsidR="000E4459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642D5" w:rsidRPr="00794524">
        <w:rPr>
          <w:rFonts w:ascii="Tahoma" w:hAnsi="Tahoma" w:cs="Tahoma"/>
          <w:bCs/>
          <w:color w:val="000000" w:themeColor="text1"/>
          <w:sz w:val="20"/>
          <w:szCs w:val="20"/>
        </w:rPr>
        <w:t>na</w:t>
      </w:r>
      <w:r w:rsidR="00D642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E4459" w:rsidRPr="00794524">
        <w:rPr>
          <w:rFonts w:ascii="Tahoma" w:hAnsi="Tahoma" w:cs="Tahoma"/>
          <w:color w:val="000000" w:themeColor="text1"/>
          <w:sz w:val="20"/>
          <w:szCs w:val="20"/>
        </w:rPr>
        <w:t>proposta 3.</w:t>
      </w:r>
      <w:r w:rsidR="006B7D98" w:rsidRPr="00794524">
        <w:rPr>
          <w:rFonts w:ascii="Tahoma" w:hAnsi="Tahoma" w:cs="Tahoma"/>
          <w:color w:val="000000" w:themeColor="text1"/>
          <w:sz w:val="20"/>
          <w:szCs w:val="20"/>
        </w:rPr>
        <w:t xml:space="preserve"> Após esclarecidas as dúvidas, a Presidente encaminhou as propostas à votação do Conselho. </w:t>
      </w:r>
      <w:r w:rsidR="00B64D33" w:rsidRPr="00794524">
        <w:rPr>
          <w:rFonts w:ascii="Tahoma" w:hAnsi="Tahoma" w:cs="Tahoma"/>
          <w:color w:val="000000" w:themeColor="text1"/>
          <w:sz w:val="20"/>
          <w:szCs w:val="20"/>
        </w:rPr>
        <w:t>D</w:t>
      </w:r>
      <w:r w:rsidR="006B7D98" w:rsidRPr="00794524">
        <w:rPr>
          <w:rFonts w:ascii="Tahoma" w:hAnsi="Tahoma" w:cs="Tahoma"/>
          <w:color w:val="000000" w:themeColor="text1"/>
          <w:sz w:val="20"/>
          <w:szCs w:val="20"/>
        </w:rPr>
        <w:t xml:space="preserve">os 38 (trinta e oito) Conselheiros com direito a voto, 3 (três) saíram da sala antes </w:t>
      </w:r>
      <w:r w:rsidR="006A7FAF" w:rsidRPr="00794524">
        <w:rPr>
          <w:rFonts w:ascii="Tahoma" w:hAnsi="Tahoma" w:cs="Tahoma"/>
          <w:color w:val="000000" w:themeColor="text1"/>
          <w:sz w:val="20"/>
          <w:szCs w:val="20"/>
        </w:rPr>
        <w:t xml:space="preserve">da </w:t>
      </w:r>
      <w:r w:rsidR="006B7D98" w:rsidRPr="00794524">
        <w:rPr>
          <w:rFonts w:ascii="Tahoma" w:hAnsi="Tahoma" w:cs="Tahoma"/>
          <w:color w:val="000000" w:themeColor="text1"/>
          <w:sz w:val="20"/>
          <w:szCs w:val="20"/>
        </w:rPr>
        <w:t>votação</w:t>
      </w:r>
      <w:r w:rsidR="006A7FAF" w:rsidRPr="00794524">
        <w:rPr>
          <w:rFonts w:ascii="Tahoma" w:hAnsi="Tahoma" w:cs="Tahoma"/>
          <w:color w:val="000000" w:themeColor="text1"/>
          <w:sz w:val="20"/>
          <w:szCs w:val="20"/>
        </w:rPr>
        <w:t>; nenhum Conselheiro votou pela aprovação da proposta</w:t>
      </w:r>
      <w:r w:rsidR="00B64D33" w:rsidRPr="00794524">
        <w:rPr>
          <w:rFonts w:ascii="Tahoma" w:hAnsi="Tahoma" w:cs="Tahoma"/>
          <w:color w:val="000000" w:themeColor="text1"/>
          <w:sz w:val="20"/>
          <w:szCs w:val="20"/>
        </w:rPr>
        <w:t xml:space="preserve"> 1</w:t>
      </w:r>
      <w:r w:rsidR="006A7FAF" w:rsidRPr="00794524">
        <w:rPr>
          <w:rFonts w:ascii="Tahoma" w:hAnsi="Tahoma" w:cs="Tahoma"/>
          <w:color w:val="000000" w:themeColor="text1"/>
          <w:sz w:val="20"/>
          <w:szCs w:val="20"/>
        </w:rPr>
        <w:t>; 3 (três) Conselheiros votaram pela aprovação da proposta</w:t>
      </w:r>
      <w:r w:rsidR="00B64D33" w:rsidRPr="00794524">
        <w:rPr>
          <w:rFonts w:ascii="Tahoma" w:hAnsi="Tahoma" w:cs="Tahoma"/>
          <w:color w:val="000000" w:themeColor="text1"/>
          <w:sz w:val="20"/>
          <w:szCs w:val="20"/>
        </w:rPr>
        <w:t xml:space="preserve"> 2</w:t>
      </w:r>
      <w:r w:rsidR="006A7FAF" w:rsidRPr="00794524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6B7D98" w:rsidRPr="00794524">
        <w:rPr>
          <w:rFonts w:ascii="Tahoma" w:hAnsi="Tahoma" w:cs="Tahoma"/>
          <w:color w:val="000000" w:themeColor="text1"/>
          <w:sz w:val="20"/>
          <w:szCs w:val="20"/>
        </w:rPr>
        <w:t xml:space="preserve">32 (trinta e dois) </w:t>
      </w:r>
      <w:r w:rsidR="006A7FAF" w:rsidRPr="00794524">
        <w:rPr>
          <w:rFonts w:ascii="Tahoma" w:hAnsi="Tahoma" w:cs="Tahoma"/>
          <w:color w:val="000000" w:themeColor="text1"/>
          <w:sz w:val="20"/>
          <w:szCs w:val="20"/>
        </w:rPr>
        <w:t xml:space="preserve">Conselheiros </w:t>
      </w:r>
      <w:r w:rsidR="006B7D98" w:rsidRPr="00794524">
        <w:rPr>
          <w:rFonts w:ascii="Tahoma" w:hAnsi="Tahoma" w:cs="Tahoma"/>
          <w:color w:val="000000" w:themeColor="text1"/>
          <w:sz w:val="20"/>
          <w:szCs w:val="20"/>
        </w:rPr>
        <w:t>votaram pela aprovação da proposta</w:t>
      </w:r>
      <w:r w:rsidR="00B64D33" w:rsidRPr="00794524">
        <w:rPr>
          <w:rFonts w:ascii="Tahoma" w:hAnsi="Tahoma" w:cs="Tahoma"/>
          <w:color w:val="000000" w:themeColor="text1"/>
          <w:sz w:val="20"/>
          <w:szCs w:val="20"/>
        </w:rPr>
        <w:t xml:space="preserve"> 3 </w:t>
      </w:r>
      <w:r w:rsidR="006B7D98" w:rsidRPr="00794524">
        <w:rPr>
          <w:rFonts w:ascii="Tahoma" w:hAnsi="Tahoma" w:cs="Tahoma"/>
          <w:color w:val="000000" w:themeColor="text1"/>
          <w:sz w:val="20"/>
          <w:szCs w:val="20"/>
        </w:rPr>
        <w:t xml:space="preserve">e </w:t>
      </w:r>
      <w:r w:rsidR="006A7FAF" w:rsidRPr="00794524">
        <w:rPr>
          <w:rFonts w:ascii="Tahoma" w:hAnsi="Tahoma" w:cs="Tahoma"/>
          <w:color w:val="000000" w:themeColor="text1"/>
          <w:sz w:val="20"/>
          <w:szCs w:val="20"/>
        </w:rPr>
        <w:t xml:space="preserve">não houve abstenções. </w:t>
      </w:r>
      <w:r w:rsidR="00B64D33" w:rsidRPr="00794524">
        <w:rPr>
          <w:rFonts w:ascii="Tahoma" w:hAnsi="Tahoma" w:cs="Tahoma"/>
          <w:color w:val="000000" w:themeColor="text1"/>
          <w:sz w:val="20"/>
          <w:szCs w:val="20"/>
          <w:u w:val="single"/>
        </w:rPr>
        <w:t>DELIBERAÇÃO</w:t>
      </w:r>
      <w:r w:rsidR="00B64D33" w:rsidRPr="00794524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B64D33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foi a</w:t>
      </w:r>
      <w:r w:rsidR="00B64D33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provada pela maioria absoluta dos votos dos Conselheiros presentes </w:t>
      </w:r>
      <w:r w:rsidR="00B64D33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a proposta 1)</w:t>
      </w:r>
      <w:r w:rsidR="006A7FAF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 </w:t>
      </w:r>
      <w:r w:rsidR="006A7FAF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aumentar escalonadamente as mensalidades por ano/séries, com reajustes na CBB (5,25%); no Maternal e nos Níveis EI (3,85%); do 1º ao 4º ano EF (5,25%); do 5º ao 9º ano EF (1,95%) e da 1ª a 3ª série EM (3,85%), </w:t>
      </w:r>
      <w:r w:rsidR="008767EF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não aumentando o percentual do fundo e não repassando os percentuais acumulados dos anos anteriores para o Fundo de Sustentabilidade</w:t>
      </w:r>
      <w:r w:rsidR="00DF4282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,</w:t>
      </w:r>
      <w:r w:rsidR="008767EF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deixando  esse  valor disponível no  caixa da Fundação</w:t>
      </w:r>
      <w:r w:rsidR="00DF4282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,</w:t>
      </w:r>
      <w:r w:rsidR="008767EF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="00832412" w:rsidRPr="00794524">
        <w:rPr>
          <w:rFonts w:ascii="Tahoma" w:hAnsi="Tahoma" w:cs="Tahoma"/>
          <w:bCs/>
          <w:i/>
          <w:iCs/>
          <w:color w:val="000000" w:themeColor="text1"/>
          <w:sz w:val="20"/>
          <w:szCs w:val="20"/>
        </w:rPr>
        <w:t xml:space="preserve">com a ressalva de que essa </w:t>
      </w:r>
      <w:r w:rsidR="00832412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decisão deverá ser objeto de reunião </w:t>
      </w:r>
      <w:r w:rsidR="00F263CA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extraordinária </w:t>
      </w:r>
      <w:r w:rsidR="00832412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do Conselho Deliberante</w:t>
      </w:r>
      <w:r w:rsidR="00B7318C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,</w:t>
      </w:r>
      <w:r w:rsidR="00832412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com pauta única sobre Filantropia, </w:t>
      </w:r>
      <w:r w:rsidR="00F263CA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no dia 10/12/2019, das 19h às 19h30min</w:t>
      </w:r>
      <w:r w:rsidR="00832412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, para sua ratificação, em virtude do regramento do Fundo de Sustentabilidade, aprovado na reunião ordinária de dezembro de 2014.</w:t>
      </w:r>
      <w:r w:rsidR="00B7318C" w:rsidRPr="00794524">
        <w:rPr>
          <w:rFonts w:ascii="Tahoma" w:hAnsi="Tahoma" w:cs="Tahoma"/>
          <w:color w:val="000000" w:themeColor="text1"/>
          <w:sz w:val="20"/>
          <w:szCs w:val="20"/>
        </w:rPr>
        <w:t xml:space="preserve"> Na pauta</w:t>
      </w:r>
      <w:r w:rsidR="000022CF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022CF" w:rsidRPr="00794524">
        <w:rPr>
          <w:rFonts w:ascii="Tahoma" w:hAnsi="Tahoma" w:cs="Tahoma"/>
          <w:b/>
          <w:color w:val="000000" w:themeColor="text1"/>
          <w:sz w:val="20"/>
          <w:szCs w:val="20"/>
        </w:rPr>
        <w:t>Destinação da Verba do Fundo de Investimento 2020</w:t>
      </w:r>
      <w:r w:rsidR="000022CF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B7318C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022CF" w:rsidRPr="00794524">
        <w:rPr>
          <w:rFonts w:ascii="Tahoma" w:hAnsi="Tahoma" w:cs="Tahoma"/>
          <w:color w:val="000000" w:themeColor="text1"/>
          <w:sz w:val="20"/>
          <w:szCs w:val="20"/>
        </w:rPr>
        <w:t>o Diretor Financeiro</w:t>
      </w:r>
      <w:r w:rsidR="006B7D9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0022CF" w:rsidRPr="00794524">
        <w:rPr>
          <w:rFonts w:ascii="Tahoma" w:hAnsi="Tahoma" w:cs="Tahoma"/>
          <w:bCs/>
          <w:color w:val="000000" w:themeColor="text1"/>
          <w:sz w:val="20"/>
          <w:szCs w:val="20"/>
        </w:rPr>
        <w:t>apresentou ao Conselho Deliberante a</w:t>
      </w:r>
      <w:r w:rsidR="00D216A1" w:rsidRPr="00794524">
        <w:rPr>
          <w:rFonts w:ascii="Tahoma" w:hAnsi="Tahoma" w:cs="Tahoma"/>
          <w:bCs/>
          <w:color w:val="000000" w:themeColor="text1"/>
          <w:sz w:val="20"/>
          <w:szCs w:val="20"/>
        </w:rPr>
        <w:t>s propostas de destinação do</w:t>
      </w:r>
      <w:r w:rsidR="002D06D8" w:rsidRPr="00794524">
        <w:rPr>
          <w:rFonts w:ascii="Tahoma" w:hAnsi="Tahoma" w:cs="Tahoma"/>
          <w:bCs/>
          <w:color w:val="000000" w:themeColor="text1"/>
          <w:sz w:val="20"/>
          <w:szCs w:val="20"/>
        </w:rPr>
        <w:t>s saldos de 2019 e de 2020 do Fundo de Investimento e a Presidente encaminhou à votação</w:t>
      </w:r>
      <w:r w:rsidR="00D216A1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: </w:t>
      </w:r>
      <w:r w:rsidR="002D06D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1) </w:t>
      </w:r>
      <w:r w:rsidR="000022CF" w:rsidRPr="00794524">
        <w:rPr>
          <w:rFonts w:ascii="Tahoma" w:hAnsi="Tahoma" w:cs="Tahoma"/>
          <w:bCs/>
          <w:color w:val="000000" w:themeColor="text1"/>
          <w:sz w:val="20"/>
          <w:szCs w:val="20"/>
        </w:rPr>
        <w:t>Fundo de Investimento</w:t>
      </w:r>
      <w:r w:rsidR="002D06D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- saldo</w:t>
      </w:r>
      <w:r w:rsidR="000022C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de 2019, no valor de R$ 150.031,14</w:t>
      </w:r>
      <w:r w:rsidR="004B081D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0022C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2D06D8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transferir </w:t>
      </w:r>
      <w:r w:rsidR="000022C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para o </w:t>
      </w:r>
      <w:r w:rsidR="00D216A1" w:rsidRPr="00794524">
        <w:rPr>
          <w:rFonts w:ascii="Tahoma" w:hAnsi="Tahoma" w:cs="Tahoma"/>
          <w:bCs/>
          <w:color w:val="000000" w:themeColor="text1"/>
          <w:sz w:val="20"/>
          <w:szCs w:val="20"/>
        </w:rPr>
        <w:t>C</w:t>
      </w:r>
      <w:r w:rsidR="000022CF" w:rsidRPr="00794524">
        <w:rPr>
          <w:rFonts w:ascii="Tahoma" w:hAnsi="Tahoma" w:cs="Tahoma"/>
          <w:bCs/>
          <w:color w:val="000000" w:themeColor="text1"/>
          <w:sz w:val="20"/>
          <w:szCs w:val="20"/>
        </w:rPr>
        <w:t>aixa da Fundação</w:t>
      </w:r>
      <w:r w:rsidR="00D216A1" w:rsidRPr="00794524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2D06D8" w:rsidRPr="00794524">
        <w:rPr>
          <w:rFonts w:ascii="Tahoma" w:hAnsi="Tahoma" w:cs="Tahoma"/>
          <w:color w:val="000000" w:themeColor="text1"/>
          <w:sz w:val="20"/>
          <w:szCs w:val="20"/>
        </w:rPr>
        <w:t xml:space="preserve">Dos 38 (trinta e oito) Conselheiros com direito a voto, </w:t>
      </w:r>
      <w:r w:rsidR="004B081D" w:rsidRPr="00794524">
        <w:rPr>
          <w:rFonts w:ascii="Tahoma" w:hAnsi="Tahoma" w:cs="Tahoma"/>
          <w:color w:val="000000" w:themeColor="text1"/>
          <w:sz w:val="20"/>
          <w:szCs w:val="20"/>
        </w:rPr>
        <w:t>9</w:t>
      </w:r>
      <w:r w:rsidR="002D06D8" w:rsidRPr="00794524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r w:rsidR="004B081D" w:rsidRPr="00794524">
        <w:rPr>
          <w:rFonts w:ascii="Tahoma" w:hAnsi="Tahoma" w:cs="Tahoma"/>
          <w:color w:val="000000" w:themeColor="text1"/>
          <w:sz w:val="20"/>
          <w:szCs w:val="20"/>
        </w:rPr>
        <w:t>nove</w:t>
      </w:r>
      <w:r w:rsidR="002D06D8" w:rsidRPr="00794524">
        <w:rPr>
          <w:rFonts w:ascii="Tahoma" w:hAnsi="Tahoma" w:cs="Tahoma"/>
          <w:color w:val="000000" w:themeColor="text1"/>
          <w:sz w:val="20"/>
          <w:szCs w:val="20"/>
        </w:rPr>
        <w:t xml:space="preserve">) saíram da sala antes da votação; </w:t>
      </w:r>
      <w:r w:rsidR="004B081D" w:rsidRPr="00794524">
        <w:rPr>
          <w:rFonts w:ascii="Tahoma" w:hAnsi="Tahoma" w:cs="Tahoma"/>
          <w:color w:val="000000" w:themeColor="text1"/>
          <w:sz w:val="20"/>
          <w:szCs w:val="20"/>
        </w:rPr>
        <w:t>28</w:t>
      </w:r>
      <w:r w:rsidR="002D06D8" w:rsidRPr="00794524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r w:rsidR="004B081D" w:rsidRPr="00794524">
        <w:rPr>
          <w:rFonts w:ascii="Tahoma" w:hAnsi="Tahoma" w:cs="Tahoma"/>
          <w:color w:val="000000" w:themeColor="text1"/>
          <w:sz w:val="20"/>
          <w:szCs w:val="20"/>
        </w:rPr>
        <w:t>vinte e oito</w:t>
      </w:r>
      <w:r w:rsidR="002D06D8" w:rsidRPr="00794524">
        <w:rPr>
          <w:rFonts w:ascii="Tahoma" w:hAnsi="Tahoma" w:cs="Tahoma"/>
          <w:color w:val="000000" w:themeColor="text1"/>
          <w:sz w:val="20"/>
          <w:szCs w:val="20"/>
        </w:rPr>
        <w:t xml:space="preserve">) Conselheiros votaram pela aprovação da </w:t>
      </w:r>
      <w:r w:rsidR="004B081D" w:rsidRPr="00794524">
        <w:rPr>
          <w:rFonts w:ascii="Tahoma" w:hAnsi="Tahoma" w:cs="Tahoma"/>
          <w:color w:val="000000" w:themeColor="text1"/>
          <w:sz w:val="20"/>
          <w:szCs w:val="20"/>
        </w:rPr>
        <w:t xml:space="preserve">transferência e 1 (uma) </w:t>
      </w:r>
      <w:r w:rsidR="002D06D8" w:rsidRPr="00794524">
        <w:rPr>
          <w:rFonts w:ascii="Tahoma" w:hAnsi="Tahoma" w:cs="Tahoma"/>
          <w:color w:val="000000" w:themeColor="text1"/>
          <w:sz w:val="20"/>
          <w:szCs w:val="20"/>
        </w:rPr>
        <w:t>Conselheir</w:t>
      </w:r>
      <w:r w:rsidR="004B081D" w:rsidRPr="00794524">
        <w:rPr>
          <w:rFonts w:ascii="Tahoma" w:hAnsi="Tahoma" w:cs="Tahoma"/>
          <w:color w:val="000000" w:themeColor="text1"/>
          <w:sz w:val="20"/>
          <w:szCs w:val="20"/>
        </w:rPr>
        <w:t>a se absteve de votar, Luciane</w:t>
      </w:r>
      <w:r w:rsidR="00D642D5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35F70" w:rsidRPr="00794524">
        <w:rPr>
          <w:rFonts w:ascii="Tahoma" w:hAnsi="Tahoma" w:cs="Tahoma"/>
          <w:bCs/>
          <w:color w:val="000000" w:themeColor="text1"/>
          <w:sz w:val="20"/>
          <w:szCs w:val="20"/>
        </w:rPr>
        <w:t>Mazuco</w:t>
      </w:r>
      <w:r w:rsidR="002D06D8" w:rsidRPr="00794524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2D06D8" w:rsidRPr="00794524">
        <w:rPr>
          <w:rFonts w:ascii="Tahoma" w:hAnsi="Tahoma" w:cs="Tahoma"/>
          <w:color w:val="000000" w:themeColor="text1"/>
          <w:sz w:val="20"/>
          <w:szCs w:val="20"/>
          <w:u w:val="single"/>
        </w:rPr>
        <w:t>DELIBERAÇÃO</w:t>
      </w:r>
      <w:r w:rsidR="002D06D8" w:rsidRPr="00794524">
        <w:rPr>
          <w:rFonts w:ascii="Tahoma" w:hAnsi="Tahoma" w:cs="Tahoma"/>
          <w:color w:val="000000" w:themeColor="text1"/>
          <w:sz w:val="20"/>
          <w:szCs w:val="20"/>
        </w:rPr>
        <w:t>:</w:t>
      </w:r>
      <w:r w:rsidR="004B081D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B081D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foi aprovada pela maioria absoluta dos votos a transferência do saldo do Fundo de Investimento de 2019 para o Caixa da Fundação</w:t>
      </w:r>
      <w:r w:rsidR="004B081D" w:rsidRPr="0079452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B081D" w:rsidRPr="00794524">
        <w:rPr>
          <w:rFonts w:ascii="Tahoma" w:hAnsi="Tahoma" w:cs="Tahoma"/>
          <w:color w:val="000000" w:themeColor="text1"/>
          <w:sz w:val="20"/>
          <w:szCs w:val="20"/>
        </w:rPr>
        <w:t>2)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B081D" w:rsidRPr="00794524">
        <w:rPr>
          <w:rFonts w:ascii="Tahoma" w:hAnsi="Tahoma" w:cs="Tahoma"/>
          <w:color w:val="000000" w:themeColor="text1"/>
          <w:sz w:val="20"/>
          <w:szCs w:val="20"/>
        </w:rPr>
        <w:t>Fundo de Investimento – saldo 2020, no valor de R$ 387.708,09, destinar para as despesas com manutenção. Dos 38 (trinta e oito) Conselheiros com direito a voto, 9 (nove) saíram da sala antes da votação; 28 (vinte e oito) Conselheiros votaram pela aprovação da destinação para as despesas com manutenção e 1 (uma) Conselheira se absteve de votar, Luciane</w:t>
      </w:r>
      <w:r w:rsidR="001E619F" w:rsidRPr="00794524">
        <w:rPr>
          <w:rFonts w:ascii="Tahoma" w:hAnsi="Tahoma" w:cs="Tahoma"/>
          <w:color w:val="000000" w:themeColor="text1"/>
          <w:sz w:val="20"/>
          <w:szCs w:val="20"/>
        </w:rPr>
        <w:t xml:space="preserve"> Mazuco</w:t>
      </w:r>
      <w:r w:rsidR="004B081D" w:rsidRPr="00794524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  <w:r w:rsidR="004B081D" w:rsidRPr="00794524">
        <w:rPr>
          <w:rFonts w:ascii="Tahoma" w:hAnsi="Tahoma" w:cs="Tahoma"/>
          <w:color w:val="000000" w:themeColor="text1"/>
          <w:sz w:val="20"/>
          <w:szCs w:val="20"/>
          <w:u w:val="single"/>
        </w:rPr>
        <w:t>DELIBERAÇÃO</w:t>
      </w:r>
      <w:r w:rsidR="004B081D" w:rsidRPr="00794524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4B081D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foi aprovada pela maioria absoluta dos votos a destinação do saldo do Fundo de Investimento de 20</w:t>
      </w:r>
      <w:r w:rsidR="001D2433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20 </w:t>
      </w:r>
      <w:r w:rsidR="004B081D" w:rsidRPr="00794524">
        <w:rPr>
          <w:rFonts w:ascii="Tahoma" w:hAnsi="Tahoma" w:cs="Tahoma"/>
          <w:i/>
          <w:iCs/>
          <w:color w:val="000000" w:themeColor="text1"/>
          <w:sz w:val="20"/>
          <w:szCs w:val="20"/>
        </w:rPr>
        <w:t>para as despesas com manutenção</w:t>
      </w:r>
      <w:r w:rsidR="001D2433" w:rsidRPr="0079452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6A0452" w:rsidRPr="0079452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1D2433" w:rsidRPr="00794524">
        <w:rPr>
          <w:rFonts w:ascii="Tahoma" w:hAnsi="Tahoma" w:cs="Tahoma"/>
          <w:color w:val="000000" w:themeColor="text1"/>
          <w:sz w:val="20"/>
          <w:szCs w:val="20"/>
        </w:rPr>
        <w:t xml:space="preserve">Na pauta </w:t>
      </w:r>
      <w:r w:rsidR="00B364E2" w:rsidRPr="00794524">
        <w:rPr>
          <w:rFonts w:ascii="Tahoma" w:hAnsi="Tahoma" w:cs="Tahoma"/>
          <w:b/>
          <w:color w:val="000000" w:themeColor="text1"/>
          <w:sz w:val="20"/>
          <w:szCs w:val="20"/>
        </w:rPr>
        <w:t>Filantropia</w:t>
      </w:r>
      <w:r w:rsidR="000022CF" w:rsidRPr="00794524">
        <w:rPr>
          <w:rFonts w:ascii="Tahoma" w:hAnsi="Tahoma" w:cs="Tahoma"/>
          <w:b/>
          <w:color w:val="000000" w:themeColor="text1"/>
          <w:sz w:val="20"/>
          <w:szCs w:val="20"/>
        </w:rPr>
        <w:t xml:space="preserve">: </w:t>
      </w:r>
      <w:r w:rsidR="000022CF" w:rsidRPr="00794524">
        <w:rPr>
          <w:rFonts w:ascii="Tahoma" w:hAnsi="Tahoma" w:cs="Tahoma"/>
          <w:bCs/>
          <w:color w:val="000000" w:themeColor="text1"/>
          <w:sz w:val="20"/>
          <w:szCs w:val="20"/>
        </w:rPr>
        <w:t>proposta de vagas para Edital de Bolsas 2020</w:t>
      </w:r>
      <w:r w:rsidR="001D2433" w:rsidRPr="00794524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  <w:r w:rsidR="000022C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1D2433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a Secretária da Fundação apresentou o cronograma do processo seletivo de reposição de bolsas - Edital nº1 de 2020 e </w:t>
      </w:r>
      <w:r w:rsidR="00B3517D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informou </w:t>
      </w:r>
      <w:r w:rsidR="00247D71" w:rsidRPr="00794524">
        <w:rPr>
          <w:rFonts w:ascii="Tahoma" w:hAnsi="Tahoma" w:cs="Tahoma"/>
          <w:color w:val="000000" w:themeColor="text1"/>
          <w:sz w:val="20"/>
          <w:szCs w:val="20"/>
        </w:rPr>
        <w:t>que</w:t>
      </w:r>
      <w:r w:rsidR="00247D71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055657" w:rsidRPr="00794524">
        <w:rPr>
          <w:rFonts w:ascii="Tahoma" w:hAnsi="Tahoma" w:cs="Tahoma"/>
          <w:bCs/>
          <w:color w:val="000000" w:themeColor="text1"/>
          <w:sz w:val="20"/>
          <w:szCs w:val="20"/>
        </w:rPr>
        <w:t>as 10 (dez) vagas foram</w:t>
      </w:r>
      <w:r w:rsidR="001D2433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disponibilizadas</w:t>
      </w:r>
      <w:r w:rsidR="00055657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B3517D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na Educação Infantil – Maternal (6) e no Ensino Fundamental - 1º ano (4). Na pauta </w:t>
      </w:r>
      <w:r w:rsidR="000022CF" w:rsidRPr="00794524">
        <w:rPr>
          <w:rFonts w:ascii="Tahoma" w:hAnsi="Tahoma" w:cs="Tahoma"/>
          <w:b/>
          <w:color w:val="000000" w:themeColor="text1"/>
          <w:sz w:val="20"/>
          <w:szCs w:val="20"/>
        </w:rPr>
        <w:t>Assuntos Gerais</w:t>
      </w:r>
      <w:r w:rsidR="00B3517D" w:rsidRPr="00794524">
        <w:rPr>
          <w:rFonts w:ascii="Tahoma" w:hAnsi="Tahoma" w:cs="Tahoma"/>
          <w:bCs/>
          <w:color w:val="000000" w:themeColor="text1"/>
          <w:sz w:val="20"/>
          <w:szCs w:val="20"/>
        </w:rPr>
        <w:t>, a Presidente informou: a</w:t>
      </w:r>
      <w:r w:rsidR="000022CF" w:rsidRPr="00794524">
        <w:rPr>
          <w:rFonts w:ascii="Tahoma" w:hAnsi="Tahoma" w:cs="Tahoma"/>
          <w:bCs/>
          <w:color w:val="000000" w:themeColor="text1"/>
          <w:sz w:val="20"/>
          <w:szCs w:val="20"/>
        </w:rPr>
        <w:t>)</w:t>
      </w:r>
      <w:r w:rsidR="00247D71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247D71" w:rsidRPr="00794524">
        <w:rPr>
          <w:rFonts w:ascii="Tahoma" w:hAnsi="Tahoma" w:cs="Tahoma"/>
          <w:color w:val="000000" w:themeColor="text1"/>
          <w:sz w:val="20"/>
          <w:szCs w:val="20"/>
        </w:rPr>
        <w:t>que o</w:t>
      </w:r>
      <w:r w:rsidR="000022C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Diretor de Obras e Patrimônio Ricardo de Almeida Collar</w:t>
      </w:r>
      <w:r w:rsidR="00247D71" w:rsidRPr="00794524">
        <w:rPr>
          <w:rFonts w:ascii="Tahoma" w:hAnsi="Tahoma" w:cs="Tahoma"/>
          <w:color w:val="000000" w:themeColor="text1"/>
          <w:sz w:val="20"/>
          <w:szCs w:val="20"/>
        </w:rPr>
        <w:t>, pediu seu desligamento da diretoria</w:t>
      </w:r>
      <w:r w:rsidR="00B3517D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e</w:t>
      </w:r>
      <w:r w:rsidR="000022C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b) </w:t>
      </w:r>
      <w:r w:rsidR="00247D71" w:rsidRPr="00794524">
        <w:rPr>
          <w:rFonts w:ascii="Tahoma" w:hAnsi="Tahoma" w:cs="Tahoma"/>
          <w:color w:val="000000" w:themeColor="text1"/>
          <w:sz w:val="20"/>
          <w:szCs w:val="20"/>
        </w:rPr>
        <w:t>a</w:t>
      </w:r>
      <w:r w:rsidR="00247D71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0022C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Gerente Administrativo-Financeira Fátima Eschberger </w:t>
      </w:r>
      <w:r w:rsidR="00247D71" w:rsidRPr="00794524">
        <w:rPr>
          <w:rFonts w:ascii="Tahoma" w:hAnsi="Tahoma" w:cs="Tahoma"/>
          <w:color w:val="000000" w:themeColor="text1"/>
          <w:sz w:val="20"/>
          <w:szCs w:val="20"/>
        </w:rPr>
        <w:t xml:space="preserve">pediu </w:t>
      </w:r>
      <w:r w:rsidR="00055657" w:rsidRPr="00794524">
        <w:rPr>
          <w:rFonts w:ascii="Tahoma" w:hAnsi="Tahoma" w:cs="Tahoma"/>
          <w:color w:val="000000" w:themeColor="text1"/>
          <w:sz w:val="20"/>
          <w:szCs w:val="20"/>
        </w:rPr>
        <w:t>seu desligamento da Fundação</w:t>
      </w:r>
      <w:r w:rsidR="000022CF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282F44" w:rsidRPr="00794524">
        <w:rPr>
          <w:rFonts w:ascii="Tahoma" w:hAnsi="Tahoma" w:cs="Tahoma"/>
          <w:color w:val="000000" w:themeColor="text1"/>
          <w:sz w:val="20"/>
          <w:szCs w:val="20"/>
        </w:rPr>
        <w:t>sendo promovida</w:t>
      </w:r>
      <w:r w:rsidR="00282F44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0022CF" w:rsidRPr="00794524">
        <w:rPr>
          <w:rFonts w:ascii="Tahoma" w:hAnsi="Tahoma" w:cs="Tahoma"/>
          <w:bCs/>
          <w:color w:val="000000" w:themeColor="text1"/>
          <w:sz w:val="20"/>
          <w:szCs w:val="20"/>
        </w:rPr>
        <w:t>Adriana Pandolfo Goytacaz para o cargo.</w:t>
      </w:r>
      <w:r w:rsidR="00B3517D" w:rsidRPr="00794524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Pr="00794524">
        <w:rPr>
          <w:rFonts w:ascii="Tahoma" w:hAnsi="Tahoma" w:cs="Tahoma"/>
          <w:color w:val="000000" w:themeColor="text1"/>
          <w:sz w:val="20"/>
          <w:szCs w:val="20"/>
        </w:rPr>
        <w:t xml:space="preserve">Nada mais havendo a tratar, a </w:t>
      </w:r>
      <w:r w:rsidR="00B1283C" w:rsidRPr="00794524">
        <w:rPr>
          <w:rFonts w:ascii="Tahoma" w:hAnsi="Tahoma" w:cs="Tahoma"/>
          <w:color w:val="000000" w:themeColor="text1"/>
          <w:sz w:val="20"/>
          <w:szCs w:val="20"/>
        </w:rPr>
        <w:t xml:space="preserve">Presidente, </w:t>
      </w:r>
      <w:r w:rsidRPr="00794524">
        <w:rPr>
          <w:rFonts w:ascii="Tahoma" w:hAnsi="Tahoma" w:cs="Tahoma"/>
          <w:color w:val="000000" w:themeColor="text1"/>
          <w:sz w:val="20"/>
          <w:szCs w:val="20"/>
        </w:rPr>
        <w:t>Aline Carraro Portanova, encerrou a reunião.</w:t>
      </w:r>
    </w:p>
    <w:p w14:paraId="0A37501D" w14:textId="77777777" w:rsidR="00A52265" w:rsidRPr="00794524" w:rsidRDefault="00A52265" w:rsidP="00F8069F">
      <w:pPr>
        <w:autoSpaceDE w:val="0"/>
        <w:ind w:right="-12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8223327" w14:textId="77777777" w:rsidR="00BD3155" w:rsidRPr="00794524" w:rsidRDefault="00BD3155" w:rsidP="00F8069F">
      <w:pPr>
        <w:autoSpaceDE w:val="0"/>
        <w:ind w:right="-12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A05A809" w14:textId="77777777" w:rsidR="007E6444" w:rsidRPr="00794524" w:rsidRDefault="007E6444" w:rsidP="00F8069F">
      <w:pPr>
        <w:ind w:left="142" w:right="-28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63BE933" w14:textId="77777777" w:rsidR="007E6444" w:rsidRPr="00794524" w:rsidRDefault="007E6444" w:rsidP="00F8069F">
      <w:pPr>
        <w:pStyle w:val="Body1"/>
        <w:ind w:right="-284"/>
        <w:jc w:val="both"/>
        <w:rPr>
          <w:rFonts w:ascii="Tahoma" w:hAnsi="Tahoma" w:cs="Tahoma"/>
          <w:color w:val="000000" w:themeColor="text1"/>
          <w:sz w:val="20"/>
        </w:rPr>
      </w:pPr>
      <w:r w:rsidRPr="00794524">
        <w:rPr>
          <w:rFonts w:ascii="Tahoma" w:hAnsi="Tahoma" w:cs="Tahoma"/>
          <w:b/>
          <w:color w:val="000000" w:themeColor="text1"/>
          <w:sz w:val="20"/>
        </w:rPr>
        <w:t xml:space="preserve">Aline Carraro Portanova                                            </w:t>
      </w:r>
      <w:r w:rsidRPr="00794524">
        <w:rPr>
          <w:rFonts w:ascii="Tahoma" w:hAnsi="Tahoma" w:cs="Tahoma"/>
          <w:b/>
          <w:color w:val="000000" w:themeColor="text1"/>
          <w:sz w:val="20"/>
        </w:rPr>
        <w:tab/>
        <w:t>Rosângela Arndt Gomes Dresch</w:t>
      </w:r>
    </w:p>
    <w:p w14:paraId="739C9F6A" w14:textId="5A72CA67" w:rsidR="00967DBC" w:rsidRPr="00794524" w:rsidRDefault="007E6444" w:rsidP="00F8069F">
      <w:pPr>
        <w:pStyle w:val="Body1"/>
        <w:ind w:right="-284"/>
        <w:jc w:val="both"/>
        <w:rPr>
          <w:rFonts w:ascii="Tahoma" w:hAnsi="Tahoma" w:cs="Tahoma"/>
          <w:color w:val="000000" w:themeColor="text1"/>
          <w:sz w:val="20"/>
        </w:rPr>
      </w:pPr>
      <w:r w:rsidRPr="00794524">
        <w:rPr>
          <w:rFonts w:ascii="Tahoma" w:hAnsi="Tahoma" w:cs="Tahoma"/>
          <w:color w:val="000000" w:themeColor="text1"/>
          <w:sz w:val="20"/>
        </w:rPr>
        <w:t>Presidente da Fundação</w:t>
      </w:r>
      <w:r w:rsidRPr="00794524">
        <w:rPr>
          <w:rFonts w:ascii="Tahoma" w:hAnsi="Tahoma" w:cs="Tahoma"/>
          <w:color w:val="000000" w:themeColor="text1"/>
          <w:sz w:val="20"/>
        </w:rPr>
        <w:tab/>
      </w:r>
      <w:r w:rsidRPr="00794524">
        <w:rPr>
          <w:rFonts w:ascii="Tahoma" w:hAnsi="Tahoma" w:cs="Tahoma"/>
          <w:color w:val="000000" w:themeColor="text1"/>
          <w:sz w:val="20"/>
        </w:rPr>
        <w:tab/>
      </w:r>
      <w:r w:rsidRPr="00794524">
        <w:rPr>
          <w:rFonts w:ascii="Tahoma" w:hAnsi="Tahoma" w:cs="Tahoma"/>
          <w:color w:val="000000" w:themeColor="text1"/>
          <w:sz w:val="20"/>
        </w:rPr>
        <w:tab/>
      </w:r>
      <w:r w:rsidRPr="00794524">
        <w:rPr>
          <w:rFonts w:ascii="Tahoma" w:hAnsi="Tahoma" w:cs="Tahoma"/>
          <w:color w:val="000000" w:themeColor="text1"/>
          <w:sz w:val="20"/>
        </w:rPr>
        <w:tab/>
      </w:r>
      <w:r w:rsidRPr="00794524">
        <w:rPr>
          <w:rFonts w:ascii="Tahoma" w:hAnsi="Tahoma" w:cs="Tahoma"/>
          <w:color w:val="000000" w:themeColor="text1"/>
          <w:sz w:val="20"/>
        </w:rPr>
        <w:tab/>
      </w:r>
      <w:r w:rsidR="00A43418" w:rsidRPr="00794524">
        <w:rPr>
          <w:rFonts w:ascii="Tahoma" w:hAnsi="Tahoma" w:cs="Tahoma"/>
          <w:color w:val="000000" w:themeColor="text1"/>
          <w:sz w:val="20"/>
        </w:rPr>
        <w:tab/>
      </w:r>
      <w:r w:rsidRPr="00794524">
        <w:rPr>
          <w:rFonts w:ascii="Tahoma" w:hAnsi="Tahoma" w:cs="Tahoma"/>
          <w:color w:val="000000" w:themeColor="text1"/>
          <w:sz w:val="20"/>
        </w:rPr>
        <w:t>Secretária da Fundação</w:t>
      </w:r>
      <w:r w:rsidRPr="00794524">
        <w:rPr>
          <w:rFonts w:ascii="Tahoma" w:hAnsi="Tahoma" w:cs="Tahoma"/>
          <w:color w:val="000000" w:themeColor="text1"/>
          <w:sz w:val="20"/>
        </w:rPr>
        <w:tab/>
      </w:r>
    </w:p>
    <w:p w14:paraId="440A25D5" w14:textId="545A3F22" w:rsidR="00967DBC" w:rsidRDefault="00967DBC" w:rsidP="00F8069F">
      <w:pPr>
        <w:pStyle w:val="Body1"/>
        <w:ind w:right="-284"/>
        <w:jc w:val="both"/>
        <w:rPr>
          <w:rFonts w:ascii="Tahoma" w:hAnsi="Tahoma" w:cs="Tahoma"/>
          <w:color w:val="auto"/>
          <w:sz w:val="20"/>
        </w:rPr>
      </w:pPr>
    </w:p>
    <w:sectPr w:rsidR="00967DBC" w:rsidSect="00483E69">
      <w:headerReference w:type="default" r:id="rId7"/>
      <w:footerReference w:type="default" r:id="rId8"/>
      <w:pgSz w:w="11906" w:h="16838"/>
      <w:pgMar w:top="195" w:right="566" w:bottom="993" w:left="993" w:header="142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A8001" w14:textId="77777777" w:rsidR="00EB3F56" w:rsidRDefault="00EB3F56">
      <w:r>
        <w:separator/>
      </w:r>
    </w:p>
  </w:endnote>
  <w:endnote w:type="continuationSeparator" w:id="0">
    <w:p w14:paraId="676692BB" w14:textId="77777777" w:rsidR="00EB3F56" w:rsidRDefault="00EB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D787" w14:textId="77777777" w:rsidR="000022CF" w:rsidRDefault="000022CF">
    <w:pPr>
      <w:pStyle w:val="Rodap"/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sz w:val="16"/>
      </w:rPr>
      <w:t>Rua Sepé Tiaraju, 1.013 – Bairro Santa Tereza – Porto Alegre – RS – CEP 90840-360</w:t>
    </w:r>
  </w:p>
  <w:p w14:paraId="43C61798" w14:textId="77777777" w:rsidR="000022CF" w:rsidRDefault="000022CF">
    <w:pPr>
      <w:pStyle w:val="Rodap"/>
      <w:jc w:val="center"/>
    </w:pPr>
    <w:r>
      <w:rPr>
        <w:sz w:val="16"/>
      </w:rPr>
      <w:t>Telefone: (51) 3235 5000 – www.joaoxxiii.com.br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64B81" w14:textId="77777777" w:rsidR="00EB3F56" w:rsidRDefault="00EB3F56">
      <w:r>
        <w:separator/>
      </w:r>
    </w:p>
  </w:footnote>
  <w:footnote w:type="continuationSeparator" w:id="0">
    <w:p w14:paraId="4A09E15D" w14:textId="77777777" w:rsidR="00EB3F56" w:rsidRDefault="00EB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819D" w14:textId="77777777" w:rsidR="000022CF" w:rsidRDefault="000022CF" w:rsidP="00256194">
    <w:pPr>
      <w:pStyle w:val="Cabealho"/>
      <w:tabs>
        <w:tab w:val="left" w:pos="330"/>
        <w:tab w:val="left" w:pos="4510"/>
        <w:tab w:val="right" w:pos="9498"/>
      </w:tabs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9BE14BE" wp14:editId="07777777">
          <wp:simplePos x="0" y="0"/>
          <wp:positionH relativeFrom="column">
            <wp:posOffset>-28575</wp:posOffset>
          </wp:positionH>
          <wp:positionV relativeFrom="paragraph">
            <wp:posOffset>-72390</wp:posOffset>
          </wp:positionV>
          <wp:extent cx="394970" cy="640715"/>
          <wp:effectExtent l="0" t="0" r="0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40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14E65D52" wp14:editId="07777777">
          <wp:simplePos x="0" y="0"/>
          <wp:positionH relativeFrom="margin">
            <wp:posOffset>581025</wp:posOffset>
          </wp:positionH>
          <wp:positionV relativeFrom="paragraph">
            <wp:posOffset>7620</wp:posOffset>
          </wp:positionV>
          <wp:extent cx="1692910" cy="638175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336" b="-4169"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767169" w14:textId="77777777" w:rsidR="000022CF" w:rsidRPr="000274A4" w:rsidRDefault="000022CF" w:rsidP="00256194">
    <w:pPr>
      <w:pStyle w:val="Cabealho"/>
      <w:jc w:val="right"/>
      <w:rPr>
        <w:rFonts w:ascii="Tahoma" w:hAnsi="Tahoma" w:cs="Tahoma"/>
        <w:sz w:val="22"/>
      </w:rPr>
    </w:pPr>
    <w:r>
      <w:rPr>
        <w:rFonts w:ascii="Calibri" w:hAnsi="Calibri"/>
        <w:b/>
      </w:rPr>
      <w:tab/>
    </w:r>
    <w:r>
      <w:rPr>
        <w:rFonts w:ascii="Calibri" w:hAnsi="Calibri"/>
        <w:b/>
      </w:rPr>
      <w:tab/>
    </w:r>
    <w:r w:rsidRPr="000274A4">
      <w:rPr>
        <w:rFonts w:ascii="Tahoma" w:hAnsi="Tahoma" w:cs="Tahoma"/>
        <w:sz w:val="22"/>
      </w:rPr>
      <w:t>FUNDAÇÃO EDUCACIONAL JOÃO XXIII</w:t>
    </w:r>
  </w:p>
  <w:p w14:paraId="465BDF9C" w14:textId="77777777" w:rsidR="000022CF" w:rsidRDefault="000022CF" w:rsidP="00256194">
    <w:pPr>
      <w:pStyle w:val="Cabealho"/>
      <w:jc w:val="right"/>
      <w:rPr>
        <w:rFonts w:ascii="Tahoma" w:hAnsi="Tahoma" w:cs="Tahoma"/>
        <w:sz w:val="22"/>
      </w:rPr>
    </w:pPr>
    <w:r>
      <w:rPr>
        <w:rFonts w:ascii="Tahoma" w:hAnsi="Tahoma" w:cs="Tahoma"/>
        <w:sz w:val="22"/>
      </w:rPr>
      <w:t>Conselho Deliberante</w:t>
    </w:r>
  </w:p>
  <w:p w14:paraId="5A39BBE3" w14:textId="77777777" w:rsidR="000022CF" w:rsidRDefault="000022CF">
    <w:pPr>
      <w:pStyle w:val="Cabealho"/>
      <w:jc w:val="right"/>
      <w:rPr>
        <w:rFonts w:ascii="Tahoma" w:hAnsi="Tahoma" w:cs="Tahoma"/>
        <w:sz w:val="22"/>
      </w:rPr>
    </w:pPr>
  </w:p>
  <w:p w14:paraId="41C8F396" w14:textId="77777777" w:rsidR="000022CF" w:rsidRDefault="000022CF">
    <w:pPr>
      <w:pStyle w:val="Cabealho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right"/>
    </w:pPr>
    <w:r>
      <w:rPr>
        <w:rFonts w:ascii="Calibri" w:hAnsi="Calibri" w:cs="Calibri"/>
        <w:b/>
      </w:rPr>
      <w:tab/>
    </w:r>
    <w:r>
      <w:rPr>
        <w:rFonts w:ascii="Calibri" w:hAnsi="Calibri" w:cs="Calibri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right"/>
      <w:pPr>
        <w:tabs>
          <w:tab w:val="num" w:pos="1066"/>
        </w:tabs>
        <w:ind w:left="1066" w:hanging="15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66" w:hanging="159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right"/>
      <w:pPr>
        <w:tabs>
          <w:tab w:val="num" w:pos="0"/>
        </w:tabs>
        <w:ind w:left="1428" w:hanging="360"/>
      </w:pPr>
      <w:rPr>
        <w:rFonts w:cs="Tahoma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E73FA3"/>
    <w:multiLevelType w:val="hybridMultilevel"/>
    <w:tmpl w:val="59EAE596"/>
    <w:lvl w:ilvl="0" w:tplc="FA2870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76035"/>
    <w:multiLevelType w:val="hybridMultilevel"/>
    <w:tmpl w:val="46187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D5F8C"/>
    <w:multiLevelType w:val="hybridMultilevel"/>
    <w:tmpl w:val="C854B2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FD"/>
    <w:rsid w:val="000022CF"/>
    <w:rsid w:val="00005926"/>
    <w:rsid w:val="00006455"/>
    <w:rsid w:val="00010594"/>
    <w:rsid w:val="0001325D"/>
    <w:rsid w:val="00016592"/>
    <w:rsid w:val="00017BBA"/>
    <w:rsid w:val="00031ABA"/>
    <w:rsid w:val="00032D0A"/>
    <w:rsid w:val="000358F6"/>
    <w:rsid w:val="000367C0"/>
    <w:rsid w:val="00036807"/>
    <w:rsid w:val="00046B88"/>
    <w:rsid w:val="00051FB1"/>
    <w:rsid w:val="0005287C"/>
    <w:rsid w:val="0005358E"/>
    <w:rsid w:val="00055657"/>
    <w:rsid w:val="00055C0A"/>
    <w:rsid w:val="000748C3"/>
    <w:rsid w:val="00076263"/>
    <w:rsid w:val="00081F0B"/>
    <w:rsid w:val="000852E9"/>
    <w:rsid w:val="00085C40"/>
    <w:rsid w:val="00087F29"/>
    <w:rsid w:val="000A0656"/>
    <w:rsid w:val="000B2062"/>
    <w:rsid w:val="000C03C9"/>
    <w:rsid w:val="000C0756"/>
    <w:rsid w:val="000C4697"/>
    <w:rsid w:val="000E4459"/>
    <w:rsid w:val="000F60F9"/>
    <w:rsid w:val="000F7CDA"/>
    <w:rsid w:val="00107D43"/>
    <w:rsid w:val="0011667C"/>
    <w:rsid w:val="00117BE6"/>
    <w:rsid w:val="00135CDF"/>
    <w:rsid w:val="00144192"/>
    <w:rsid w:val="00154B93"/>
    <w:rsid w:val="00157500"/>
    <w:rsid w:val="00165533"/>
    <w:rsid w:val="0016693C"/>
    <w:rsid w:val="001726BD"/>
    <w:rsid w:val="001739D5"/>
    <w:rsid w:val="0017548F"/>
    <w:rsid w:val="00181DD1"/>
    <w:rsid w:val="001A1764"/>
    <w:rsid w:val="001A2602"/>
    <w:rsid w:val="001B3AAB"/>
    <w:rsid w:val="001C7828"/>
    <w:rsid w:val="001D2433"/>
    <w:rsid w:val="001E619F"/>
    <w:rsid w:val="001F3201"/>
    <w:rsid w:val="001F3D02"/>
    <w:rsid w:val="001F7CA4"/>
    <w:rsid w:val="002250A6"/>
    <w:rsid w:val="002317F6"/>
    <w:rsid w:val="00247981"/>
    <w:rsid w:val="00247D71"/>
    <w:rsid w:val="00256194"/>
    <w:rsid w:val="00261ADA"/>
    <w:rsid w:val="002668AA"/>
    <w:rsid w:val="002740B5"/>
    <w:rsid w:val="00275008"/>
    <w:rsid w:val="0028032F"/>
    <w:rsid w:val="00282F44"/>
    <w:rsid w:val="002831C1"/>
    <w:rsid w:val="00295FEE"/>
    <w:rsid w:val="002C1736"/>
    <w:rsid w:val="002C3727"/>
    <w:rsid w:val="002C65DA"/>
    <w:rsid w:val="002D06D8"/>
    <w:rsid w:val="002E1D0A"/>
    <w:rsid w:val="002E59FD"/>
    <w:rsid w:val="002F0B8D"/>
    <w:rsid w:val="002F13E4"/>
    <w:rsid w:val="002F5483"/>
    <w:rsid w:val="002F6DE1"/>
    <w:rsid w:val="00300E1E"/>
    <w:rsid w:val="00314103"/>
    <w:rsid w:val="00315DFD"/>
    <w:rsid w:val="00320221"/>
    <w:rsid w:val="0032189D"/>
    <w:rsid w:val="003346FD"/>
    <w:rsid w:val="00336D3E"/>
    <w:rsid w:val="00337AA0"/>
    <w:rsid w:val="00353D42"/>
    <w:rsid w:val="00366A72"/>
    <w:rsid w:val="00381182"/>
    <w:rsid w:val="00382F1A"/>
    <w:rsid w:val="0038779F"/>
    <w:rsid w:val="003945CD"/>
    <w:rsid w:val="003B4EDF"/>
    <w:rsid w:val="003C49D3"/>
    <w:rsid w:val="003C67EA"/>
    <w:rsid w:val="003D190C"/>
    <w:rsid w:val="003D5BD7"/>
    <w:rsid w:val="003E0587"/>
    <w:rsid w:val="003E1528"/>
    <w:rsid w:val="003E561D"/>
    <w:rsid w:val="00407A57"/>
    <w:rsid w:val="004116DE"/>
    <w:rsid w:val="00411D47"/>
    <w:rsid w:val="00415413"/>
    <w:rsid w:val="004155AF"/>
    <w:rsid w:val="0041734A"/>
    <w:rsid w:val="004234D9"/>
    <w:rsid w:val="00427242"/>
    <w:rsid w:val="00440D7D"/>
    <w:rsid w:val="00454F91"/>
    <w:rsid w:val="0045595B"/>
    <w:rsid w:val="00462863"/>
    <w:rsid w:val="00470E28"/>
    <w:rsid w:val="00483571"/>
    <w:rsid w:val="00483572"/>
    <w:rsid w:val="00483E69"/>
    <w:rsid w:val="00486766"/>
    <w:rsid w:val="00486C1F"/>
    <w:rsid w:val="00486DC3"/>
    <w:rsid w:val="004A1400"/>
    <w:rsid w:val="004B081D"/>
    <w:rsid w:val="004C1438"/>
    <w:rsid w:val="004C2FF8"/>
    <w:rsid w:val="004C355F"/>
    <w:rsid w:val="004C5528"/>
    <w:rsid w:val="004D7841"/>
    <w:rsid w:val="004E3A34"/>
    <w:rsid w:val="004E5D37"/>
    <w:rsid w:val="00514915"/>
    <w:rsid w:val="005150C6"/>
    <w:rsid w:val="00526AA9"/>
    <w:rsid w:val="00527F20"/>
    <w:rsid w:val="005319EA"/>
    <w:rsid w:val="00532907"/>
    <w:rsid w:val="00532F14"/>
    <w:rsid w:val="00535A7D"/>
    <w:rsid w:val="005373A7"/>
    <w:rsid w:val="0054098B"/>
    <w:rsid w:val="00541847"/>
    <w:rsid w:val="00546A12"/>
    <w:rsid w:val="00553BE9"/>
    <w:rsid w:val="0055765F"/>
    <w:rsid w:val="005712CB"/>
    <w:rsid w:val="005765BC"/>
    <w:rsid w:val="00583123"/>
    <w:rsid w:val="005930D5"/>
    <w:rsid w:val="005A3674"/>
    <w:rsid w:val="005D4F2C"/>
    <w:rsid w:val="005E52D4"/>
    <w:rsid w:val="005F5BFE"/>
    <w:rsid w:val="005F7AA8"/>
    <w:rsid w:val="006039F3"/>
    <w:rsid w:val="006127E5"/>
    <w:rsid w:val="00616CD3"/>
    <w:rsid w:val="00631867"/>
    <w:rsid w:val="00641032"/>
    <w:rsid w:val="006427F5"/>
    <w:rsid w:val="0064290D"/>
    <w:rsid w:val="006514E3"/>
    <w:rsid w:val="00655DD8"/>
    <w:rsid w:val="006576E8"/>
    <w:rsid w:val="0066106D"/>
    <w:rsid w:val="00662175"/>
    <w:rsid w:val="00682D54"/>
    <w:rsid w:val="006840BC"/>
    <w:rsid w:val="00684668"/>
    <w:rsid w:val="006900FA"/>
    <w:rsid w:val="006A0452"/>
    <w:rsid w:val="006A7FAF"/>
    <w:rsid w:val="006B7D98"/>
    <w:rsid w:val="006C74E0"/>
    <w:rsid w:val="006C7A72"/>
    <w:rsid w:val="006D73E7"/>
    <w:rsid w:val="006D76F1"/>
    <w:rsid w:val="00701EA6"/>
    <w:rsid w:val="00713E7F"/>
    <w:rsid w:val="00715AC3"/>
    <w:rsid w:val="0072458F"/>
    <w:rsid w:val="00727EB8"/>
    <w:rsid w:val="00735F70"/>
    <w:rsid w:val="007372B8"/>
    <w:rsid w:val="00774B31"/>
    <w:rsid w:val="00783C8C"/>
    <w:rsid w:val="00794524"/>
    <w:rsid w:val="0079649D"/>
    <w:rsid w:val="007A30A1"/>
    <w:rsid w:val="007C6423"/>
    <w:rsid w:val="007D0C30"/>
    <w:rsid w:val="007D234D"/>
    <w:rsid w:val="007E437B"/>
    <w:rsid w:val="007E4673"/>
    <w:rsid w:val="007E6444"/>
    <w:rsid w:val="007E6C41"/>
    <w:rsid w:val="007F7E9F"/>
    <w:rsid w:val="008122E5"/>
    <w:rsid w:val="00822EA7"/>
    <w:rsid w:val="00832412"/>
    <w:rsid w:val="00832890"/>
    <w:rsid w:val="00836618"/>
    <w:rsid w:val="008401F2"/>
    <w:rsid w:val="00846101"/>
    <w:rsid w:val="00873959"/>
    <w:rsid w:val="008767EF"/>
    <w:rsid w:val="008802AE"/>
    <w:rsid w:val="00880548"/>
    <w:rsid w:val="00884306"/>
    <w:rsid w:val="0088652B"/>
    <w:rsid w:val="00892ED2"/>
    <w:rsid w:val="008A2BD3"/>
    <w:rsid w:val="008A771A"/>
    <w:rsid w:val="008B356C"/>
    <w:rsid w:val="008C01E8"/>
    <w:rsid w:val="008C0EB9"/>
    <w:rsid w:val="008D2B7B"/>
    <w:rsid w:val="008D6478"/>
    <w:rsid w:val="00907AED"/>
    <w:rsid w:val="00931B00"/>
    <w:rsid w:val="00934FD9"/>
    <w:rsid w:val="00937BB6"/>
    <w:rsid w:val="00942026"/>
    <w:rsid w:val="00945C87"/>
    <w:rsid w:val="00953CFA"/>
    <w:rsid w:val="0095420E"/>
    <w:rsid w:val="00963152"/>
    <w:rsid w:val="00967DBC"/>
    <w:rsid w:val="00983338"/>
    <w:rsid w:val="009905D5"/>
    <w:rsid w:val="009911F7"/>
    <w:rsid w:val="009927AF"/>
    <w:rsid w:val="00994441"/>
    <w:rsid w:val="009E10D8"/>
    <w:rsid w:val="009F6EF0"/>
    <w:rsid w:val="00A3282A"/>
    <w:rsid w:val="00A43418"/>
    <w:rsid w:val="00A47695"/>
    <w:rsid w:val="00A52265"/>
    <w:rsid w:val="00A67AC6"/>
    <w:rsid w:val="00A7028A"/>
    <w:rsid w:val="00A77544"/>
    <w:rsid w:val="00A80076"/>
    <w:rsid w:val="00AB0C76"/>
    <w:rsid w:val="00AB676D"/>
    <w:rsid w:val="00AD1F6D"/>
    <w:rsid w:val="00AD6FC1"/>
    <w:rsid w:val="00AD7339"/>
    <w:rsid w:val="00AE1939"/>
    <w:rsid w:val="00B0205E"/>
    <w:rsid w:val="00B06A23"/>
    <w:rsid w:val="00B1283C"/>
    <w:rsid w:val="00B159D4"/>
    <w:rsid w:val="00B21208"/>
    <w:rsid w:val="00B23209"/>
    <w:rsid w:val="00B27D95"/>
    <w:rsid w:val="00B3517D"/>
    <w:rsid w:val="00B3542B"/>
    <w:rsid w:val="00B364E2"/>
    <w:rsid w:val="00B46ABA"/>
    <w:rsid w:val="00B510AD"/>
    <w:rsid w:val="00B52711"/>
    <w:rsid w:val="00B556AF"/>
    <w:rsid w:val="00B607C3"/>
    <w:rsid w:val="00B649D0"/>
    <w:rsid w:val="00B64D33"/>
    <w:rsid w:val="00B65D11"/>
    <w:rsid w:val="00B7062E"/>
    <w:rsid w:val="00B7318C"/>
    <w:rsid w:val="00B73651"/>
    <w:rsid w:val="00B82359"/>
    <w:rsid w:val="00B83400"/>
    <w:rsid w:val="00B84BFB"/>
    <w:rsid w:val="00B9667B"/>
    <w:rsid w:val="00BB1D8F"/>
    <w:rsid w:val="00BB2216"/>
    <w:rsid w:val="00BC5079"/>
    <w:rsid w:val="00BD3155"/>
    <w:rsid w:val="00BD48B0"/>
    <w:rsid w:val="00BD7B7D"/>
    <w:rsid w:val="00BE1381"/>
    <w:rsid w:val="00BE1E44"/>
    <w:rsid w:val="00BE695B"/>
    <w:rsid w:val="00BE69AA"/>
    <w:rsid w:val="00BF0DB1"/>
    <w:rsid w:val="00BF3B75"/>
    <w:rsid w:val="00C03C71"/>
    <w:rsid w:val="00C218E0"/>
    <w:rsid w:val="00C35D96"/>
    <w:rsid w:val="00C51D16"/>
    <w:rsid w:val="00C6279A"/>
    <w:rsid w:val="00C66DFF"/>
    <w:rsid w:val="00C7063A"/>
    <w:rsid w:val="00C741EA"/>
    <w:rsid w:val="00C752F1"/>
    <w:rsid w:val="00C7567D"/>
    <w:rsid w:val="00C82E17"/>
    <w:rsid w:val="00C905E1"/>
    <w:rsid w:val="00CA19A3"/>
    <w:rsid w:val="00CB2A02"/>
    <w:rsid w:val="00CD71ED"/>
    <w:rsid w:val="00CE2B7F"/>
    <w:rsid w:val="00CE430D"/>
    <w:rsid w:val="00CE7A06"/>
    <w:rsid w:val="00D029D4"/>
    <w:rsid w:val="00D06940"/>
    <w:rsid w:val="00D17BF0"/>
    <w:rsid w:val="00D216A1"/>
    <w:rsid w:val="00D354F5"/>
    <w:rsid w:val="00D438B8"/>
    <w:rsid w:val="00D54654"/>
    <w:rsid w:val="00D5586B"/>
    <w:rsid w:val="00D57A07"/>
    <w:rsid w:val="00D642D5"/>
    <w:rsid w:val="00D7343B"/>
    <w:rsid w:val="00D8065B"/>
    <w:rsid w:val="00D85234"/>
    <w:rsid w:val="00D933DF"/>
    <w:rsid w:val="00DA1682"/>
    <w:rsid w:val="00DB08C7"/>
    <w:rsid w:val="00DB267C"/>
    <w:rsid w:val="00DC2AA8"/>
    <w:rsid w:val="00DD0F59"/>
    <w:rsid w:val="00DD6181"/>
    <w:rsid w:val="00DF1215"/>
    <w:rsid w:val="00DF194A"/>
    <w:rsid w:val="00DF4282"/>
    <w:rsid w:val="00DF479B"/>
    <w:rsid w:val="00E04406"/>
    <w:rsid w:val="00E15E63"/>
    <w:rsid w:val="00E20E99"/>
    <w:rsid w:val="00E22314"/>
    <w:rsid w:val="00E245BE"/>
    <w:rsid w:val="00E25822"/>
    <w:rsid w:val="00E45D5D"/>
    <w:rsid w:val="00E50A38"/>
    <w:rsid w:val="00E6390F"/>
    <w:rsid w:val="00E81F3C"/>
    <w:rsid w:val="00E9538F"/>
    <w:rsid w:val="00EA3230"/>
    <w:rsid w:val="00EB3F56"/>
    <w:rsid w:val="00EC3CE2"/>
    <w:rsid w:val="00EC7BEA"/>
    <w:rsid w:val="00ED18F2"/>
    <w:rsid w:val="00ED3080"/>
    <w:rsid w:val="00EE0397"/>
    <w:rsid w:val="00EE2567"/>
    <w:rsid w:val="00EE4635"/>
    <w:rsid w:val="00EF4166"/>
    <w:rsid w:val="00EF4604"/>
    <w:rsid w:val="00EF67EB"/>
    <w:rsid w:val="00F00CED"/>
    <w:rsid w:val="00F029E9"/>
    <w:rsid w:val="00F07EA5"/>
    <w:rsid w:val="00F1795D"/>
    <w:rsid w:val="00F2053D"/>
    <w:rsid w:val="00F263CA"/>
    <w:rsid w:val="00F26619"/>
    <w:rsid w:val="00F4158D"/>
    <w:rsid w:val="00F55DFD"/>
    <w:rsid w:val="00F61D63"/>
    <w:rsid w:val="00F64B4C"/>
    <w:rsid w:val="00F67572"/>
    <w:rsid w:val="00F72019"/>
    <w:rsid w:val="00F72C65"/>
    <w:rsid w:val="00F753C8"/>
    <w:rsid w:val="00F8069F"/>
    <w:rsid w:val="00FA41F5"/>
    <w:rsid w:val="00FA4397"/>
    <w:rsid w:val="00FD2A58"/>
    <w:rsid w:val="00FD4BBA"/>
    <w:rsid w:val="00FD6613"/>
    <w:rsid w:val="00FD79C5"/>
    <w:rsid w:val="00FE3DA5"/>
    <w:rsid w:val="00FF53A7"/>
    <w:rsid w:val="0C1D0643"/>
    <w:rsid w:val="11CC4DE2"/>
    <w:rsid w:val="136B3363"/>
    <w:rsid w:val="231DF434"/>
    <w:rsid w:val="4BE586EA"/>
    <w:rsid w:val="66485A29"/>
    <w:rsid w:val="6893A9B1"/>
    <w:rsid w:val="716C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20C24479"/>
  <w15:chartTrackingRefBased/>
  <w15:docId w15:val="{B2704006-10CC-4F22-BEF2-B14CC722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ahoma" w:hAnsi="Tahoma" w:cs="Tahoma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6279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627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MapadoDocumentoChar">
    <w:name w:val="Mapa do Documento Char"/>
    <w:rPr>
      <w:rFonts w:ascii="Tahoma" w:hAnsi="Tahoma" w:cs="Tahoma"/>
      <w:sz w:val="16"/>
      <w:szCs w:val="16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uiPriority w:val="99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Ttulo1Char">
    <w:name w:val="Título 1 Char"/>
    <w:rPr>
      <w:rFonts w:ascii="Tahoma" w:hAnsi="Tahoma" w:cs="Tahoma"/>
      <w:b/>
      <w:sz w:val="24"/>
    </w:rPr>
  </w:style>
  <w:style w:type="character" w:customStyle="1" w:styleId="apple-converted-space">
    <w:name w:val="apple-converted-space"/>
  </w:style>
  <w:style w:type="character" w:customStyle="1" w:styleId="currenthithighlight">
    <w:name w:val="currenthithighlight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lang w:eastAsia="zh-CN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Body1">
    <w:name w:val="Body 1"/>
    <w:pPr>
      <w:suppressAutoHyphens/>
    </w:pPr>
    <w:rPr>
      <w:rFonts w:ascii="Helvetica" w:eastAsia="Arial Unicode MS" w:hAnsi="Helvetica" w:cs="Helvetica"/>
      <w:color w:val="000000"/>
      <w:sz w:val="24"/>
      <w:lang w:eastAsia="zh-CN"/>
    </w:rPr>
  </w:style>
  <w:style w:type="paragraph" w:customStyle="1" w:styleId="MapadoDocumento1">
    <w:name w:val="Mapa do Documento1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Cabealho">
    <w:name w:val="header"/>
    <w:basedOn w:val="Normal"/>
    <w:uiPriority w:val="99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Verdana" w:hAnsi="Verdana" w:cs="Verdana"/>
      <w:color w:val="000000"/>
    </w:rPr>
  </w:style>
  <w:style w:type="paragraph" w:styleId="PargrafodaLista">
    <w:name w:val="List Paragraph"/>
    <w:basedOn w:val="Normal"/>
    <w:qFormat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SemEspaamento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customStyle="1" w:styleId="Ttulo2Char">
    <w:name w:val="Título 2 Char"/>
    <w:link w:val="Ttulo2"/>
    <w:uiPriority w:val="9"/>
    <w:semiHidden/>
    <w:rsid w:val="00C6279A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link w:val="Ttulo3"/>
    <w:uiPriority w:val="9"/>
    <w:semiHidden/>
    <w:rsid w:val="00C6279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C6279A"/>
    <w:pPr>
      <w:spacing w:before="240"/>
      <w:ind w:firstLine="709"/>
    </w:pPr>
    <w:rPr>
      <w:rFonts w:ascii="Calibri" w:eastAsia="Calibri" w:hAnsi="Calibri" w:cs="Tahoma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semiHidden/>
    <w:unhideWhenUsed/>
    <w:rsid w:val="00C6279A"/>
    <w:pPr>
      <w:ind w:left="200" w:firstLine="709"/>
    </w:pPr>
    <w:rPr>
      <w:rFonts w:ascii="Calibri" w:eastAsia="Calibri" w:hAnsi="Calibri" w:cs="Tahoma"/>
      <w:sz w:val="20"/>
      <w:szCs w:val="20"/>
    </w:rPr>
  </w:style>
  <w:style w:type="paragraph" w:styleId="Textodecomentrio">
    <w:name w:val="annotation text"/>
    <w:basedOn w:val="Normal"/>
    <w:link w:val="TextodecomentrioChar2"/>
    <w:uiPriority w:val="99"/>
    <w:semiHidden/>
    <w:unhideWhenUsed/>
    <w:rPr>
      <w:sz w:val="20"/>
      <w:szCs w:val="20"/>
    </w:rPr>
  </w:style>
  <w:style w:type="character" w:customStyle="1" w:styleId="TextodecomentrioChar2">
    <w:name w:val="Texto de comentário Char2"/>
    <w:basedOn w:val="Fontepargpadro"/>
    <w:link w:val="Textodecomentrio"/>
    <w:uiPriority w:val="99"/>
    <w:semiHidden/>
    <w:rPr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marke04njx1wc">
    <w:name w:val="marke04njx1wc"/>
    <w:basedOn w:val="Fontepargpadro"/>
    <w:rsid w:val="0096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3860</Words>
  <Characters>20847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 Pauta O Sr</vt:lpstr>
    </vt:vector>
  </TitlesOfParts>
  <Company/>
  <LinksUpToDate>false</LinksUpToDate>
  <CharactersWithSpaces>24658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Pauta O Sr</dc:title>
  <dc:subject/>
  <dc:creator>alessandra.becker</dc:creator>
  <cp:keywords/>
  <cp:lastModifiedBy>Rosângela Arndt Gomes Dresch</cp:lastModifiedBy>
  <cp:revision>8</cp:revision>
  <cp:lastPrinted>2019-12-04T21:20:00Z</cp:lastPrinted>
  <dcterms:created xsi:type="dcterms:W3CDTF">2019-12-19T17:44:00Z</dcterms:created>
  <dcterms:modified xsi:type="dcterms:W3CDTF">2020-02-05T20:12:00Z</dcterms:modified>
</cp:coreProperties>
</file>